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6B" w:rsidRPr="000C2EA7" w:rsidRDefault="00A85B6B" w:rsidP="00A85B6B">
      <w:pPr>
        <w:spacing w:after="0" w:line="259" w:lineRule="auto"/>
        <w:ind w:left="5670" w:right="-51" w:firstLine="0"/>
        <w:jc w:val="left"/>
        <w:rPr>
          <w:sz w:val="24"/>
        </w:rPr>
      </w:pPr>
      <w:r w:rsidRPr="000C2EA7">
        <w:rPr>
          <w:sz w:val="24"/>
        </w:rPr>
        <w:t xml:space="preserve">Утверждено приказом </w:t>
      </w:r>
    </w:p>
    <w:p w:rsidR="0014634C" w:rsidRDefault="0014634C" w:rsidP="00A85B6B">
      <w:pPr>
        <w:spacing w:after="0" w:line="259" w:lineRule="auto"/>
        <w:ind w:left="5670" w:right="-51" w:firstLine="0"/>
        <w:jc w:val="left"/>
        <w:rPr>
          <w:sz w:val="24"/>
        </w:rPr>
      </w:pPr>
      <w:r>
        <w:rPr>
          <w:sz w:val="24"/>
        </w:rPr>
        <w:t xml:space="preserve">Управления образования Администрации </w:t>
      </w:r>
    </w:p>
    <w:p w:rsidR="00A85B6B" w:rsidRPr="000C2EA7" w:rsidRDefault="0014634C" w:rsidP="00A85B6B">
      <w:pPr>
        <w:spacing w:after="0" w:line="259" w:lineRule="auto"/>
        <w:ind w:left="5670" w:right="-51" w:firstLine="0"/>
        <w:jc w:val="left"/>
        <w:rPr>
          <w:sz w:val="24"/>
        </w:rPr>
      </w:pPr>
      <w:r>
        <w:rPr>
          <w:sz w:val="24"/>
        </w:rPr>
        <w:t>МО «Турочакский район»</w:t>
      </w:r>
    </w:p>
    <w:p w:rsidR="00A85B6B" w:rsidRDefault="00A85B6B" w:rsidP="00A85B6B">
      <w:pPr>
        <w:spacing w:after="0" w:line="259" w:lineRule="auto"/>
        <w:ind w:left="5670" w:right="-51" w:firstLine="0"/>
        <w:jc w:val="left"/>
      </w:pPr>
      <w:r>
        <w:rPr>
          <w:sz w:val="24"/>
        </w:rPr>
        <w:t>от «</w:t>
      </w:r>
      <w:r w:rsidR="0014634C">
        <w:rPr>
          <w:sz w:val="24"/>
          <w:u w:val="single"/>
        </w:rPr>
        <w:t>08</w:t>
      </w:r>
      <w:r>
        <w:rPr>
          <w:sz w:val="24"/>
        </w:rPr>
        <w:t>»__</w:t>
      </w:r>
      <w:r w:rsidR="0014634C">
        <w:rPr>
          <w:sz w:val="24"/>
          <w:u w:val="single"/>
        </w:rPr>
        <w:t>10</w:t>
      </w:r>
      <w:r>
        <w:rPr>
          <w:sz w:val="24"/>
          <w:u w:val="single"/>
        </w:rPr>
        <w:t>___</w:t>
      </w:r>
      <w:r w:rsidRPr="007138F7">
        <w:rPr>
          <w:sz w:val="24"/>
          <w:u w:val="single"/>
        </w:rPr>
        <w:t>2024 г.</w:t>
      </w:r>
      <w:r>
        <w:rPr>
          <w:sz w:val="24"/>
        </w:rPr>
        <w:t xml:space="preserve"> № _</w:t>
      </w:r>
      <w:r w:rsidR="00E35C35">
        <w:rPr>
          <w:sz w:val="24"/>
          <w:u w:val="single"/>
        </w:rPr>
        <w:t>760</w:t>
      </w:r>
      <w:r>
        <w:rPr>
          <w:sz w:val="24"/>
          <w:u w:val="single"/>
        </w:rPr>
        <w:t>_</w:t>
      </w:r>
    </w:p>
    <w:p w:rsidR="00A85B6B" w:rsidRDefault="00A85B6B" w:rsidP="00A85B6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  <w:r>
        <w:rPr>
          <w:b/>
          <w:bCs/>
        </w:rPr>
        <w:t xml:space="preserve">о профессиональном конкурсе «Учитель года </w:t>
      </w:r>
      <w:proofErr w:type="spellStart"/>
      <w:r w:rsidR="0014634C">
        <w:rPr>
          <w:b/>
          <w:bCs/>
        </w:rPr>
        <w:t>Турочакского</w:t>
      </w:r>
      <w:proofErr w:type="spellEnd"/>
      <w:r w:rsidR="0014634C">
        <w:rPr>
          <w:b/>
          <w:bCs/>
        </w:rPr>
        <w:t xml:space="preserve"> района - 2025</w:t>
      </w:r>
      <w:r>
        <w:rPr>
          <w:b/>
          <w:bCs/>
        </w:rPr>
        <w:t>»</w:t>
      </w: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351"/>
        </w:tabs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A85B6B" w:rsidRDefault="00A85B6B" w:rsidP="00A85B6B">
      <w:pPr>
        <w:pStyle w:val="13"/>
        <w:keepNext/>
        <w:keepLines/>
        <w:shd w:val="clear" w:color="auto" w:fill="auto"/>
        <w:tabs>
          <w:tab w:val="left" w:pos="351"/>
        </w:tabs>
        <w:jc w:val="both"/>
      </w:pP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272"/>
        </w:tabs>
        <w:ind w:firstLine="720"/>
        <w:jc w:val="both"/>
      </w:pPr>
      <w:r>
        <w:t xml:space="preserve">Настоящее Положение о профессиональном конкурсе «Учитель года </w:t>
      </w:r>
      <w:proofErr w:type="spellStart"/>
      <w:r w:rsidR="0014634C">
        <w:t>Турочакского</w:t>
      </w:r>
      <w:proofErr w:type="spellEnd"/>
      <w:r w:rsidR="0014634C">
        <w:t xml:space="preserve"> района – 2025</w:t>
      </w:r>
      <w:r>
        <w:t xml:space="preserve">» (далее – Положение, Конкурс) разработано в соответствии с Порядком проведения </w:t>
      </w:r>
      <w:r w:rsidR="0014634C">
        <w:t>регионального</w:t>
      </w:r>
      <w:r>
        <w:t xml:space="preserve"> этапа Всероссийского конкурса «Учитель года России».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>
        <w:t>Положение определяет порядок проведения, требования к составу участников, предоставлению материалов, формированию жюри, конкурсным мероприятиям, включая отбор победителя, призеров и лауреатов, а также финансирование Конкурса. Положение устанавливает перечень документов и материалов, предъявляемых для участия в Конкурсе, структуру конкурсных испытаний, формат их проведения и критерии их оценки.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272"/>
        </w:tabs>
        <w:ind w:firstLine="720"/>
        <w:jc w:val="both"/>
      </w:pPr>
      <w:r>
        <w:t xml:space="preserve">Учредителем Конкурса является </w:t>
      </w:r>
      <w:r w:rsidR="0014634C">
        <w:t>Администрация МО «Турочакский район».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426"/>
        </w:tabs>
        <w:ind w:firstLine="720"/>
        <w:jc w:val="both"/>
      </w:pPr>
      <w:r>
        <w:t xml:space="preserve">Организатором Конкурса является </w:t>
      </w:r>
      <w:r w:rsidR="0014634C">
        <w:t>Управление образования Администрации МО «Турочакский район».</w:t>
      </w:r>
    </w:p>
    <w:p w:rsidR="00A85B6B" w:rsidRDefault="00A85B6B" w:rsidP="00A85B6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351"/>
        </w:tabs>
      </w:pPr>
      <w:bookmarkStart w:id="2" w:name="bookmark2"/>
      <w:bookmarkStart w:id="3" w:name="bookmark3"/>
      <w:r>
        <w:t>Цели и задачи Конкурса</w:t>
      </w:r>
      <w:bookmarkEnd w:id="2"/>
      <w:bookmarkEnd w:id="3"/>
    </w:p>
    <w:p w:rsidR="00A85B6B" w:rsidRDefault="00A85B6B" w:rsidP="00A85B6B">
      <w:pPr>
        <w:pStyle w:val="13"/>
        <w:keepNext/>
        <w:keepLines/>
        <w:shd w:val="clear" w:color="auto" w:fill="auto"/>
        <w:tabs>
          <w:tab w:val="left" w:pos="351"/>
        </w:tabs>
        <w:jc w:val="both"/>
      </w:pP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proofErr w:type="gramStart"/>
      <w:r>
        <w:t xml:space="preserve">Конкурс проводится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</w:t>
      </w:r>
      <w:proofErr w:type="spellStart"/>
      <w:r w:rsidR="00590F02">
        <w:t>Турочакского</w:t>
      </w:r>
      <w:proofErr w:type="spellEnd"/>
      <w:r w:rsidR="00590F02">
        <w:t xml:space="preserve"> района</w:t>
      </w:r>
      <w:r>
        <w:t xml:space="preserve">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</w:t>
      </w:r>
      <w:proofErr w:type="gramEnd"/>
      <w:r>
        <w:t xml:space="preserve">, учитель)», федеральных государственных образовательных </w:t>
      </w:r>
      <w:proofErr w:type="gramStart"/>
      <w:r>
        <w:t>стандартах</w:t>
      </w:r>
      <w:proofErr w:type="gramEnd"/>
      <w:r>
        <w:t xml:space="preserve"> общего образования.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>
        <w:t>Девиз Конкурса «Учить и учиться» отражает главные задачи современного образования: непрерывный профессиональный и личностный рост учителя, трансляция лучших образцов педагогической практики, распространение инновационных идей и достижений.</w:t>
      </w:r>
    </w:p>
    <w:p w:rsidR="00A85B6B" w:rsidRDefault="00A85B6B" w:rsidP="00A85B6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395"/>
        </w:tabs>
      </w:pPr>
      <w:bookmarkStart w:id="4" w:name="bookmark4"/>
      <w:bookmarkStart w:id="5" w:name="bookmark5"/>
      <w:r>
        <w:t>Оргкомитет Конкурса</w:t>
      </w:r>
      <w:bookmarkEnd w:id="4"/>
      <w:bookmarkEnd w:id="5"/>
    </w:p>
    <w:p w:rsidR="00A85B6B" w:rsidRDefault="00A85B6B" w:rsidP="00A85B6B">
      <w:pPr>
        <w:pStyle w:val="13"/>
        <w:keepNext/>
        <w:keepLines/>
        <w:shd w:val="clear" w:color="auto" w:fill="auto"/>
        <w:tabs>
          <w:tab w:val="left" w:pos="395"/>
        </w:tabs>
        <w:jc w:val="both"/>
      </w:pP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316"/>
        </w:tabs>
        <w:ind w:firstLine="720"/>
        <w:jc w:val="both"/>
      </w:pPr>
      <w:r>
        <w:t>Для подготовки и проведения Конкурса создается оргкомитет, который состоит из председателя, ответственного секретаря и членов.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541"/>
        </w:tabs>
        <w:ind w:firstLine="720"/>
        <w:jc w:val="both"/>
      </w:pPr>
      <w:r>
        <w:lastRenderedPageBreak/>
        <w:t xml:space="preserve">Состав оргкомитета ежегодно утверждается приказом </w:t>
      </w:r>
      <w:r w:rsidR="00C91627">
        <w:t>Управления образования Администрации МО «Турочакский район»</w:t>
      </w:r>
      <w:r>
        <w:t>.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326"/>
        </w:tabs>
        <w:ind w:firstLine="720"/>
        <w:jc w:val="both"/>
      </w:pPr>
      <w:r>
        <w:t>К полномочиям оргкомитета относятся: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>- определение порядка проведения, места и даты проведения Конкурса;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>- определение конкурсных мероприятий, критериев оценки конкурсных заданий;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>- установление требований к оформлению конкурсных материалов, прием и экспертиза материалов, предоставляемых участниками в оргкомитет;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>- утверждение состава жюри Конкурса и регламент его работы;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>- определение порядка регистрации и состава участников Конкурса;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>- определение порядка финансирования конкурсных мероприятий и церемонии награждения;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>- организация информационного сопровождения профессионального Конкурса;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>- разработка сценариев проведения конкурсных мероприятий;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>- организация торжественной церемонии награждения.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316"/>
        </w:tabs>
        <w:ind w:firstLine="720"/>
        <w:jc w:val="both"/>
      </w:pPr>
      <w:r>
        <w:t>Решение оргкомитета считается принятым, если за него проголосовало более половины его списочного состава. Решение оформляется прото</w:t>
      </w:r>
      <w:r w:rsidR="00C91627">
        <w:t>колом за подписью председателя.</w:t>
      </w:r>
    </w:p>
    <w:p w:rsidR="00A85B6B" w:rsidRDefault="00A85B6B" w:rsidP="00A85B6B">
      <w:pPr>
        <w:pStyle w:val="11"/>
        <w:shd w:val="clear" w:color="auto" w:fill="auto"/>
        <w:tabs>
          <w:tab w:val="left" w:pos="1316"/>
        </w:tabs>
        <w:ind w:left="720" w:firstLine="0"/>
        <w:jc w:val="both"/>
      </w:pPr>
    </w:p>
    <w:p w:rsidR="00A85B6B" w:rsidRDefault="00A85B6B" w:rsidP="00A85B6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395"/>
        </w:tabs>
      </w:pPr>
      <w:bookmarkStart w:id="6" w:name="bookmark6"/>
      <w:bookmarkStart w:id="7" w:name="bookmark7"/>
      <w:r>
        <w:t>Участники Конкурса</w:t>
      </w:r>
      <w:bookmarkEnd w:id="6"/>
      <w:bookmarkEnd w:id="7"/>
    </w:p>
    <w:p w:rsidR="00A85B6B" w:rsidRDefault="00A85B6B" w:rsidP="00A85B6B">
      <w:pPr>
        <w:pStyle w:val="13"/>
        <w:keepNext/>
        <w:keepLines/>
        <w:shd w:val="clear" w:color="auto" w:fill="auto"/>
        <w:tabs>
          <w:tab w:val="left" w:pos="395"/>
        </w:tabs>
        <w:jc w:val="both"/>
      </w:pP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316"/>
        </w:tabs>
        <w:ind w:firstLine="720"/>
        <w:jc w:val="both"/>
      </w:pPr>
      <w:r>
        <w:t xml:space="preserve">Принять участие в Конкурсе могут педагогические работники образовательных организаций, реализующих общеобразовательные программы, независимо от их организационно-правовой формы. Участником Конкурса может являться победитель </w:t>
      </w:r>
      <w:r w:rsidR="00C91627">
        <w:t xml:space="preserve">школьного </w:t>
      </w:r>
      <w:r>
        <w:t xml:space="preserve"> этапа или призер, занявший </w:t>
      </w:r>
      <w:r>
        <w:rPr>
          <w:lang w:val="en-US" w:bidi="en-US"/>
        </w:rPr>
        <w:t>II</w:t>
      </w:r>
      <w:r w:rsidRPr="00ED4AA8">
        <w:rPr>
          <w:lang w:bidi="en-US"/>
        </w:rPr>
        <w:t xml:space="preserve"> </w:t>
      </w:r>
      <w:r>
        <w:t xml:space="preserve">место и имеющий непрерывный стаж педагогической работы в соответствующей должности не менее 3 лет. 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326"/>
        </w:tabs>
        <w:ind w:firstLine="720"/>
        <w:jc w:val="both"/>
      </w:pPr>
      <w:r>
        <w:t>Возраст участников не ограничивается.</w:t>
      </w:r>
    </w:p>
    <w:p w:rsidR="00A85B6B" w:rsidRDefault="00A85B6B" w:rsidP="00A85B6B">
      <w:pPr>
        <w:pStyle w:val="11"/>
        <w:shd w:val="clear" w:color="auto" w:fill="auto"/>
        <w:tabs>
          <w:tab w:val="left" w:pos="1326"/>
        </w:tabs>
        <w:ind w:left="720" w:firstLine="0"/>
        <w:jc w:val="both"/>
      </w:pPr>
    </w:p>
    <w:p w:rsidR="00A85B6B" w:rsidRDefault="00A85B6B" w:rsidP="00A85B6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395"/>
        </w:tabs>
      </w:pPr>
      <w:bookmarkStart w:id="8" w:name="bookmark8"/>
      <w:bookmarkStart w:id="9" w:name="bookmark9"/>
      <w:r>
        <w:t>Предоставление документов и материалов Конкурса</w:t>
      </w:r>
      <w:bookmarkEnd w:id="8"/>
      <w:bookmarkEnd w:id="9"/>
    </w:p>
    <w:p w:rsidR="00A85B6B" w:rsidRDefault="00A85B6B" w:rsidP="00A85B6B">
      <w:pPr>
        <w:pStyle w:val="13"/>
        <w:keepNext/>
        <w:keepLines/>
        <w:shd w:val="clear" w:color="auto" w:fill="auto"/>
        <w:tabs>
          <w:tab w:val="left" w:pos="395"/>
        </w:tabs>
        <w:jc w:val="both"/>
      </w:pP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312"/>
        </w:tabs>
        <w:ind w:firstLine="720"/>
        <w:jc w:val="both"/>
      </w:pPr>
      <w:r>
        <w:t xml:space="preserve">Для участия в Конкурсе общеобразовательные организации с сопроводительным письмом до </w:t>
      </w:r>
      <w:r w:rsidR="00D6010E">
        <w:t>25 ноября</w:t>
      </w:r>
      <w:r w:rsidRPr="001879D9">
        <w:t xml:space="preserve"> 2024</w:t>
      </w:r>
      <w:r>
        <w:t xml:space="preserve"> года направляют пакет документов в электронном виде: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представление по форме (Приложение № 1);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- выписка из протокола заседания </w:t>
      </w:r>
      <w:r w:rsidR="00D6010E">
        <w:t>школьного</w:t>
      </w:r>
      <w:r>
        <w:t xml:space="preserve"> оргкомитета о выдвижении кандидатуры на участие в Конкурсе (Приложение № 2);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заявление участника Конкурса по образцу (Приложение № 3), цветной фотопортрет 6х4 и жанровую фотографию (с учебного занятия, внеклассного мероприятия, педагогического совещания и т.д.);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информационная карта участника Конкурса (Приложение № 4);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- справка об итогах </w:t>
      </w:r>
      <w:r w:rsidR="00D6010E">
        <w:t>школьного этапа</w:t>
      </w:r>
      <w:r>
        <w:t xml:space="preserve"> Конкурса (Приложение № 5);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согласие участника Конкурса на обработку персональных данных (Приложение № 6);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 w:rsidRPr="001879D9">
        <w:lastRenderedPageBreak/>
        <w:t xml:space="preserve">- </w:t>
      </w:r>
      <w:proofErr w:type="spellStart"/>
      <w:r w:rsidRPr="001879D9">
        <w:t>видеоэссе</w:t>
      </w:r>
      <w:proofErr w:type="spellEnd"/>
      <w:r w:rsidRPr="001879D9">
        <w:t xml:space="preserve"> участника Конкурса, созданное в соответствии с техническими требованиями к </w:t>
      </w:r>
      <w:proofErr w:type="spellStart"/>
      <w:r w:rsidRPr="001879D9">
        <w:t>видеоэссе</w:t>
      </w:r>
      <w:proofErr w:type="spellEnd"/>
      <w:r w:rsidRPr="001879D9">
        <w:t xml:space="preserve"> участника Конкурса (Приложение 7)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скан-копии следующих документов: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паспорта участника Конкурса (первый разворот и страница с информацией о регистрации);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свидетельства ИНН;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страхового свидетельства;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трудовой книжки (первый разворот и страница с информацией об актуальном месте работы);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выписка из банка с указанием номера расчетного счета.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326"/>
        </w:tabs>
        <w:ind w:firstLine="720"/>
        <w:jc w:val="both"/>
      </w:pPr>
      <w:r>
        <w:t xml:space="preserve">Документы в электронном виде должны быть набраны в текстовом редакторе – </w:t>
      </w:r>
      <w:r>
        <w:rPr>
          <w:lang w:val="en-US" w:bidi="en-US"/>
        </w:rPr>
        <w:t>Word</w:t>
      </w:r>
      <w:r w:rsidRPr="00ED4AA8">
        <w:rPr>
          <w:lang w:bidi="en-US"/>
        </w:rPr>
        <w:t xml:space="preserve"> (</w:t>
      </w:r>
      <w:r>
        <w:rPr>
          <w:lang w:val="en-US" w:bidi="en-US"/>
        </w:rPr>
        <w:t>doc</w:t>
      </w:r>
      <w:r w:rsidRPr="00ED4AA8">
        <w:rPr>
          <w:lang w:bidi="en-US"/>
        </w:rPr>
        <w:t xml:space="preserve">); </w:t>
      </w:r>
      <w:r>
        <w:t xml:space="preserve">шрифт </w:t>
      </w:r>
      <w:r>
        <w:rPr>
          <w:lang w:val="en-US" w:bidi="en-US"/>
        </w:rPr>
        <w:t>Times</w:t>
      </w:r>
      <w:r w:rsidRPr="00ED4AA8">
        <w:rPr>
          <w:lang w:bidi="en-US"/>
        </w:rPr>
        <w:t xml:space="preserve"> </w:t>
      </w:r>
      <w:r>
        <w:rPr>
          <w:lang w:val="en-US" w:bidi="en-US"/>
        </w:rPr>
        <w:t>New</w:t>
      </w:r>
      <w:r w:rsidRPr="00ED4AA8">
        <w:rPr>
          <w:lang w:bidi="en-US"/>
        </w:rPr>
        <w:t xml:space="preserve"> </w:t>
      </w:r>
      <w:r>
        <w:rPr>
          <w:lang w:val="en-US" w:bidi="en-US"/>
        </w:rPr>
        <w:t>Roman</w:t>
      </w:r>
      <w:r w:rsidRPr="00ED4AA8">
        <w:rPr>
          <w:lang w:bidi="en-US"/>
        </w:rPr>
        <w:t xml:space="preserve">, 14 </w:t>
      </w:r>
      <w:r>
        <w:t xml:space="preserve">кегль; без переносов; межстрочный интервал – 1,0. В каждом файле должны быть указаны ФИО участника (например, «представление Иванов И.И.» или «выписка Иванов И.И.» и т.д.) и направлены на электронный адрес </w:t>
      </w:r>
      <w:proofErr w:type="spellStart"/>
      <w:r w:rsidR="00D6010E">
        <w:t>Салагаевой</w:t>
      </w:r>
      <w:proofErr w:type="spellEnd"/>
      <w:r w:rsidR="00D6010E">
        <w:t xml:space="preserve"> А.Ю.</w:t>
      </w:r>
      <w:hyperlink r:id="rId8" w:history="1">
        <w:r w:rsidR="001F1A0B" w:rsidRPr="002B6018">
          <w:rPr>
            <w:rStyle w:val="aa"/>
          </w:rPr>
          <w:t xml:space="preserve"> </w:t>
        </w:r>
        <w:r w:rsidR="001F1A0B" w:rsidRPr="002B6018">
          <w:rPr>
            <w:rStyle w:val="aa"/>
            <w:lang w:bidi="en-US"/>
          </w:rPr>
          <w:t xml:space="preserve">asalagayeva@list.ru </w:t>
        </w:r>
        <w:r w:rsidR="001F1A0B" w:rsidRPr="002B6018">
          <w:rPr>
            <w:rStyle w:val="aa"/>
          </w:rPr>
          <w:t>с</w:t>
        </w:r>
      </w:hyperlink>
      <w:r w:rsidR="00C44196">
        <w:t xml:space="preserve"> темой «Учитель года – 2025</w:t>
      </w:r>
      <w:r>
        <w:t>».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Конкурсный пакет документов необходимо направить одним файлом, используя </w:t>
      </w:r>
      <w:r>
        <w:rPr>
          <w:lang w:val="en-US" w:bidi="en-US"/>
        </w:rPr>
        <w:t>zip</w:t>
      </w:r>
      <w:r>
        <w:t xml:space="preserve">-архив, защищенный паролем. Пароль сообщить </w:t>
      </w:r>
      <w:r w:rsidR="00C44196">
        <w:t>по телефону.</w:t>
      </w: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297"/>
        </w:tabs>
        <w:ind w:firstLine="720"/>
        <w:jc w:val="both"/>
      </w:pPr>
      <w:r>
        <w:t>Не подлежат рассмотрению материалы, подготовленные с нарушением требований к их оформлению, поступившие позднее обозначенного срока.</w:t>
      </w:r>
    </w:p>
    <w:p w:rsidR="00A85B6B" w:rsidRDefault="00A85B6B" w:rsidP="00A85B6B">
      <w:pPr>
        <w:pStyle w:val="11"/>
        <w:shd w:val="clear" w:color="auto" w:fill="auto"/>
        <w:tabs>
          <w:tab w:val="left" w:pos="1297"/>
        </w:tabs>
        <w:ind w:left="720" w:firstLine="0"/>
        <w:jc w:val="both"/>
      </w:pPr>
    </w:p>
    <w:p w:rsidR="00A85B6B" w:rsidRDefault="00A85B6B" w:rsidP="00A85B6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404"/>
        </w:tabs>
      </w:pPr>
      <w:bookmarkStart w:id="10" w:name="bookmark10"/>
      <w:bookmarkStart w:id="11" w:name="bookmark11"/>
      <w:r>
        <w:t>Организация и проведение Конкурса</w:t>
      </w:r>
      <w:bookmarkEnd w:id="10"/>
      <w:bookmarkEnd w:id="11"/>
    </w:p>
    <w:p w:rsidR="00A85B6B" w:rsidRDefault="00A85B6B" w:rsidP="00A85B6B">
      <w:pPr>
        <w:pStyle w:val="13"/>
        <w:keepNext/>
        <w:keepLines/>
        <w:shd w:val="clear" w:color="auto" w:fill="auto"/>
        <w:tabs>
          <w:tab w:val="left" w:pos="404"/>
        </w:tabs>
        <w:jc w:val="both"/>
      </w:pPr>
    </w:p>
    <w:p w:rsidR="00A85B6B" w:rsidRDefault="00A85B6B" w:rsidP="00A85B6B">
      <w:pPr>
        <w:pStyle w:val="11"/>
        <w:numPr>
          <w:ilvl w:val="1"/>
          <w:numId w:val="2"/>
        </w:numPr>
        <w:shd w:val="clear" w:color="auto" w:fill="auto"/>
        <w:tabs>
          <w:tab w:val="left" w:pos="1297"/>
        </w:tabs>
        <w:ind w:firstLine="720"/>
        <w:jc w:val="both"/>
      </w:pPr>
      <w:r>
        <w:t xml:space="preserve">Конкурс проходит </w:t>
      </w:r>
      <w:r w:rsidRPr="001879D9">
        <w:t>в три тура: первый, второй и третий туры.</w:t>
      </w:r>
      <w:r>
        <w:t xml:space="preserve">  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  <w:rPr>
          <w:b/>
          <w:bCs/>
        </w:rPr>
      </w:pPr>
      <w:r>
        <w:t xml:space="preserve">Первый тур включает </w:t>
      </w:r>
      <w:r w:rsidRPr="001879D9">
        <w:t>3 (три)</w:t>
      </w:r>
      <w:r>
        <w:t xml:space="preserve"> конкурсных испытания: </w:t>
      </w:r>
      <w:r w:rsidRPr="001879D9">
        <w:rPr>
          <w:b/>
        </w:rPr>
        <w:t>«Разговор со школьниками», «Педагогический диктант»</w:t>
      </w:r>
      <w:r w:rsidRPr="002E0C8F">
        <w:rPr>
          <w:b/>
        </w:rPr>
        <w:t xml:space="preserve"> и «Урок»</w:t>
      </w:r>
      <w:r w:rsidRPr="002E0C8F">
        <w:t>.</w:t>
      </w:r>
      <w:r w:rsidRPr="002E0C8F">
        <w:rPr>
          <w:b/>
          <w:bCs/>
        </w:rPr>
        <w:t xml:space="preserve"> 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Второй тур включает 2 (два) конкурсных испытания: </w:t>
      </w:r>
      <w:r>
        <w:rPr>
          <w:b/>
          <w:bCs/>
        </w:rPr>
        <w:t xml:space="preserve">«Мастер-класс» и </w:t>
      </w:r>
      <w:r w:rsidRPr="001879D9">
        <w:rPr>
          <w:b/>
          <w:bCs/>
        </w:rPr>
        <w:t>«Вопрос учителю года»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Третий тур включает 1 (одно) конкурсное испытание: </w:t>
      </w:r>
      <w:r w:rsidRPr="008A0A51">
        <w:t>«Слово учителю»</w:t>
      </w:r>
      <w:r>
        <w:rPr>
          <w:i/>
          <w:iCs/>
        </w:rPr>
        <w:t>,</w:t>
      </w:r>
      <w:r>
        <w:t xml:space="preserve"> в котором принимают участие 5 финалистов, набравших наибольшее количество баллов</w:t>
      </w:r>
      <w:r>
        <w:rPr>
          <w:i/>
          <w:iCs/>
        </w:rPr>
        <w:t>.</w:t>
      </w:r>
      <w:r>
        <w:t xml:space="preserve"> Финалисты определяются при условии участия в конкурсе не менее 8 человек. Если количество участников менее 8 человек, то все участники проходят в следующий тур.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Последовательность выполнения участниками конкурсных испытаний определяется </w:t>
      </w:r>
      <w:r w:rsidR="003A28C0">
        <w:t>по желанию конкурсантов заранее за несколько дней до проведения очных этапов конкурса.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</w:p>
    <w:p w:rsidR="00A85B6B" w:rsidRPr="00035051" w:rsidRDefault="00A85B6B" w:rsidP="00A85B6B">
      <w:pPr>
        <w:pStyle w:val="11"/>
        <w:shd w:val="clear" w:color="auto" w:fill="auto"/>
        <w:ind w:firstLine="0"/>
        <w:jc w:val="center"/>
      </w:pPr>
      <w:r w:rsidRPr="00035051">
        <w:rPr>
          <w:b/>
          <w:bCs/>
        </w:rPr>
        <w:t>ОЧНЫЙ ЭТАП Конкурса</w:t>
      </w: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Первый тур «Учитель-профессионал»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  <w:rPr>
          <w:b/>
          <w:bCs/>
        </w:rPr>
      </w:pPr>
      <w:r>
        <w:t xml:space="preserve">Первый тур включает три конкурсных испытания: </w:t>
      </w:r>
      <w:r w:rsidRPr="00A8705A">
        <w:rPr>
          <w:b/>
        </w:rPr>
        <w:t>«Разговор со школьниками», «Педагогический диктант» и «Урок»</w:t>
      </w:r>
      <w:r>
        <w:rPr>
          <w:b/>
          <w:bCs/>
        </w:rPr>
        <w:t>.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Cs/>
        </w:rPr>
        <w:t xml:space="preserve">6.1.1. Конкурсное испытание </w:t>
      </w:r>
      <w:r w:rsidRPr="008A0A51">
        <w:rPr>
          <w:b/>
          <w:bCs/>
        </w:rPr>
        <w:t>«Разговор со школьниками»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  <w:rPr>
          <w:bCs/>
        </w:rPr>
      </w:pPr>
      <w:r w:rsidRPr="008A0A51">
        <w:rPr>
          <w:b/>
          <w:bCs/>
        </w:rPr>
        <w:t>Цель конкурсного испытания</w:t>
      </w:r>
      <w:r w:rsidRPr="008A0A51">
        <w:rPr>
          <w:bCs/>
        </w:rPr>
        <w:t xml:space="preserve">: демонстрация конкурсантом профессионально-личностных компетенций в области воспитания и </w:t>
      </w:r>
      <w:r w:rsidRPr="008A0A51">
        <w:rPr>
          <w:bCs/>
        </w:rPr>
        <w:lastRenderedPageBreak/>
        <w:t>социализации школьников.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/>
          <w:bCs/>
        </w:rPr>
        <w:t>Формат конкурсного испытания</w:t>
      </w:r>
      <w:r w:rsidRPr="008A0A51">
        <w:rPr>
          <w:bCs/>
        </w:rPr>
        <w:t xml:space="preserve">: открытое обсуждение конкурсантом со школьниками актуальной социально значимой темы, которое проводится в общеобразовательной организации, утвержденной Оргкомитетом в качестве площадки проведения первого тура. 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Cs/>
        </w:rPr>
        <w:t>Направление и тему открытого обсуждения конкурсант определяет самостоятельно, руководствуясь соответствующей рабочей программой воспитания общеобразовательной организации, утвержденной Оргкомитетом в качестве площадки проведения первого тура.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Cs/>
        </w:rPr>
        <w:t>Форма разговора со школьниками определяется конкурсантом самостоятельно.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/>
          <w:bCs/>
        </w:rPr>
        <w:t>Регламент конкурсного испытания</w:t>
      </w:r>
      <w:r>
        <w:rPr>
          <w:bCs/>
        </w:rPr>
        <w:t xml:space="preserve">: выступление конкурсанта </w:t>
      </w:r>
      <w:r>
        <w:t xml:space="preserve">– </w:t>
      </w:r>
      <w:r w:rsidRPr="008A0A51">
        <w:rPr>
          <w:bCs/>
        </w:rPr>
        <w:t xml:space="preserve">до 20 минут; ответы на вопросы членов жюри </w:t>
      </w:r>
      <w:r>
        <w:t xml:space="preserve">– </w:t>
      </w:r>
      <w:r w:rsidRPr="008A0A51">
        <w:rPr>
          <w:bCs/>
        </w:rPr>
        <w:t>до 10 минут.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/>
          <w:bCs/>
        </w:rPr>
        <w:t>Порядок оценивания конкурсного испытания</w:t>
      </w:r>
      <w:r w:rsidRPr="008A0A51">
        <w:rPr>
          <w:bCs/>
        </w:rPr>
        <w:t xml:space="preserve">: оценивание конкурсного испытания осуществляется в очном режиме. Оценивание производится по четырем критериям. 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Cs/>
        </w:rPr>
        <w:t xml:space="preserve">Максимальная оценка за конкурсное испытание – </w:t>
      </w:r>
      <w:r w:rsidRPr="008A0A51">
        <w:rPr>
          <w:b/>
          <w:bCs/>
        </w:rPr>
        <w:t>40 баллов</w:t>
      </w:r>
      <w:r w:rsidRPr="008A0A51">
        <w:rPr>
          <w:bCs/>
        </w:rPr>
        <w:t xml:space="preserve">. </w:t>
      </w:r>
    </w:p>
    <w:p w:rsidR="00A85B6B" w:rsidRPr="008A0A51" w:rsidRDefault="00A85B6B" w:rsidP="00A85B6B">
      <w:pPr>
        <w:pStyle w:val="11"/>
        <w:ind w:firstLine="709"/>
        <w:jc w:val="both"/>
        <w:rPr>
          <w:bCs/>
          <w:highlight w:val="yellow"/>
        </w:rPr>
      </w:pPr>
      <w:r w:rsidRPr="008A0A51">
        <w:rPr>
          <w:b/>
          <w:bCs/>
        </w:rPr>
        <w:t>Критерии оценки конкурсного испытания</w:t>
      </w:r>
      <w:r w:rsidRPr="008A0A51">
        <w:rPr>
          <w:bCs/>
        </w:rPr>
        <w:t>:</w:t>
      </w:r>
      <w:r w:rsidRPr="008A0A51">
        <w:rPr>
          <w:bCs/>
          <w:highlight w:val="yellow"/>
        </w:rPr>
        <w:t xml:space="preserve"> 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Cs/>
        </w:rPr>
        <w:t xml:space="preserve">-глубина, уровень раскрытия темы и воспитательная ценность проведенного обсуждения; 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Cs/>
        </w:rPr>
        <w:t xml:space="preserve">-методическая и психолого-педагогическая грамотность; </w:t>
      </w:r>
    </w:p>
    <w:p w:rsidR="00A85B6B" w:rsidRPr="008A0A51" w:rsidRDefault="00A85B6B" w:rsidP="00A85B6B">
      <w:pPr>
        <w:pStyle w:val="11"/>
        <w:ind w:firstLine="709"/>
        <w:jc w:val="both"/>
        <w:rPr>
          <w:bCs/>
        </w:rPr>
      </w:pPr>
      <w:r w:rsidRPr="008A0A51">
        <w:rPr>
          <w:bCs/>
        </w:rPr>
        <w:t xml:space="preserve">-ценностные ориентиры и личная позиция; </w:t>
      </w:r>
    </w:p>
    <w:p w:rsidR="00A85B6B" w:rsidRPr="008A0A51" w:rsidRDefault="00A85B6B" w:rsidP="00A85B6B">
      <w:pPr>
        <w:pStyle w:val="11"/>
        <w:ind w:firstLine="709"/>
        <w:jc w:val="both"/>
        <w:rPr>
          <w:bCs/>
          <w:highlight w:val="yellow"/>
        </w:rPr>
      </w:pPr>
      <w:r w:rsidRPr="008A0A51">
        <w:rPr>
          <w:bCs/>
        </w:rPr>
        <w:t>-коммуникативная культура.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t xml:space="preserve">6.1.2. Конкурсное испытание </w:t>
      </w:r>
      <w:r w:rsidRPr="008A0A51">
        <w:rPr>
          <w:b/>
        </w:rPr>
        <w:t>«Педагогический диктант»</w:t>
      </w:r>
      <w:r w:rsidRPr="008A0A51">
        <w:t xml:space="preserve">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rPr>
          <w:b/>
        </w:rPr>
        <w:t>Цель конкурсного испытания:</w:t>
      </w:r>
      <w:r w:rsidRPr="008A0A51">
        <w:t xml:space="preserve"> демонстрация конкурсантом 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форме, соответствующей поставленным задачам.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rPr>
          <w:b/>
        </w:rPr>
        <w:t>Формат конкурсного испытания</w:t>
      </w:r>
      <w:r w:rsidRPr="008A0A51">
        <w:t xml:space="preserve">: создание конкурсантом рукописного авторского текста, содержащего решения педагогических задач, разработанных на основе отрывка из произведения основоположника научной педагогики в России К.Д. Ушинского, зачитанного ведущим непосредственно во время проведения конкурсного испытания.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t xml:space="preserve">Педагогические задачи для создания рукописного авторского текста объявляются после прочтения ведущим текста диктанта.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t xml:space="preserve">Конкурсанту предоставляются дополнительные информационные материалы, подготовленные Оператором. Использование технических средств не допускается.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t>Конкурсанту предоставляются маркированные линованные листы для написания рукописного авторского текста. Итоговая работа каждого конкурсанта шифруется для обеспечения профилактики конфликта интересов при осуществлении процедуры оценивания экспертами жюри.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rPr>
          <w:b/>
          <w:bCs/>
        </w:rPr>
        <w:t xml:space="preserve">Регламент конкурсного испытания: </w:t>
      </w:r>
      <w:r w:rsidRPr="008A0A51">
        <w:t xml:space="preserve">продолжительность конкурсного испытания – </w:t>
      </w:r>
      <w:r w:rsidRPr="001F1A0B">
        <w:rPr>
          <w:b/>
          <w:highlight w:val="yellow"/>
        </w:rPr>
        <w:t>до 180 минут</w:t>
      </w:r>
      <w:r w:rsidRPr="001F1A0B">
        <w:rPr>
          <w:highlight w:val="yellow"/>
        </w:rPr>
        <w:t>.</w:t>
      </w:r>
      <w:r w:rsidRPr="008A0A51">
        <w:t xml:space="preserve">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rPr>
          <w:b/>
        </w:rPr>
        <w:lastRenderedPageBreak/>
        <w:t>Порядок оценивания конкурсного испытания</w:t>
      </w:r>
      <w:r w:rsidRPr="008A0A51">
        <w:t xml:space="preserve">: оценивание конкурсного испытания производится по трем критериям.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t xml:space="preserve">Максимальная оценка за конкурсное испытание – </w:t>
      </w:r>
      <w:r w:rsidRPr="008A0A51">
        <w:rPr>
          <w:b/>
        </w:rPr>
        <w:t>30 баллов</w:t>
      </w:r>
      <w:r w:rsidRPr="008A0A51">
        <w:t xml:space="preserve">.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rPr>
          <w:b/>
        </w:rPr>
        <w:t>Критерии оценки конкурсного испытания</w:t>
      </w:r>
      <w:r w:rsidRPr="008A0A51">
        <w:t xml:space="preserve">: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t xml:space="preserve">- проявленная и аргументированная личная позиция; </w:t>
      </w:r>
    </w:p>
    <w:p w:rsidR="00A85B6B" w:rsidRPr="008A0A51" w:rsidRDefault="00A85B6B" w:rsidP="00A85B6B">
      <w:pPr>
        <w:pStyle w:val="11"/>
        <w:shd w:val="clear" w:color="auto" w:fill="auto"/>
        <w:ind w:firstLine="709"/>
        <w:jc w:val="both"/>
      </w:pPr>
      <w:r w:rsidRPr="008A0A51">
        <w:t xml:space="preserve">- </w:t>
      </w:r>
      <w:proofErr w:type="spellStart"/>
      <w:r w:rsidRPr="008A0A51">
        <w:t>практикоприменимость</w:t>
      </w:r>
      <w:proofErr w:type="spellEnd"/>
      <w:r w:rsidRPr="008A0A51">
        <w:t xml:space="preserve"> решений; </w:t>
      </w:r>
    </w:p>
    <w:p w:rsidR="00A85B6B" w:rsidRDefault="00A85B6B" w:rsidP="00A85B6B">
      <w:pPr>
        <w:pStyle w:val="11"/>
        <w:shd w:val="clear" w:color="auto" w:fill="auto"/>
        <w:ind w:firstLine="709"/>
        <w:jc w:val="both"/>
      </w:pPr>
      <w:r w:rsidRPr="008A0A51">
        <w:t xml:space="preserve">- </w:t>
      </w:r>
      <w:proofErr w:type="spellStart"/>
      <w:r w:rsidRPr="008A0A51">
        <w:t>сформированность</w:t>
      </w:r>
      <w:proofErr w:type="spellEnd"/>
      <w:r w:rsidRPr="008A0A51">
        <w:t xml:space="preserve"> универсальных педагогических действий и грамотность текста.</w:t>
      </w:r>
    </w:p>
    <w:p w:rsidR="00A85B6B" w:rsidRDefault="00A85B6B" w:rsidP="00A85B6B">
      <w:pPr>
        <w:pStyle w:val="11"/>
        <w:numPr>
          <w:ilvl w:val="2"/>
          <w:numId w:val="4"/>
        </w:numPr>
        <w:shd w:val="clear" w:color="auto" w:fill="auto"/>
        <w:tabs>
          <w:tab w:val="left" w:pos="1537"/>
        </w:tabs>
        <w:jc w:val="both"/>
      </w:pPr>
      <w:r>
        <w:t xml:space="preserve">Конкурсное испытание </w:t>
      </w:r>
      <w:r>
        <w:rPr>
          <w:b/>
          <w:bCs/>
        </w:rPr>
        <w:t>«Урок»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Цель: </w:t>
      </w:r>
      <w:r>
        <w:t>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Формат конкурсного испытания: </w:t>
      </w:r>
      <w:r>
        <w:t>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Оргкомитетом. В случае,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конкурсантом.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Сведения о теме урока, возрастной группе (классе), количестве обучающихся и необходимом для проведения урока оборудовании заявляются конкурсантом в заявлении.</w:t>
      </w:r>
    </w:p>
    <w:p w:rsidR="00A85B6B" w:rsidRPr="00787DEB" w:rsidRDefault="00A85B6B" w:rsidP="00A85B6B">
      <w:pPr>
        <w:pStyle w:val="11"/>
        <w:jc w:val="both"/>
        <w:rPr>
          <w:bCs/>
        </w:rPr>
      </w:pPr>
      <w:r w:rsidRPr="00035051">
        <w:rPr>
          <w:bCs/>
        </w:rPr>
        <w:t>Последовательность выступлений конкурсантов та же, что и в ходе конкурсного испытания «Разговор со школьниками». При этом конкурсант проводит обсуждение актуальной социально значимой темы в том же классе, в котором проводился урок.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Регламент конкурсного испытания: </w:t>
      </w:r>
      <w:r>
        <w:t>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Порядок оценивания конкурсного испытания: </w:t>
      </w:r>
      <w:r>
        <w:t xml:space="preserve">оценивание конкурсного испытания осуществляется в очном режиме. Оценивание производится по шести критериям. 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Максимальная оценка за конкурсное испытание - </w:t>
      </w:r>
      <w:r>
        <w:rPr>
          <w:b/>
          <w:bCs/>
        </w:rPr>
        <w:t>60 баллов</w:t>
      </w:r>
      <w:r>
        <w:t>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Критерии оценки конкурсного испытания: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61"/>
        </w:tabs>
        <w:ind w:firstLine="720"/>
        <w:jc w:val="both"/>
      </w:pPr>
      <w:r>
        <w:t>методическая и психолого-педагогическая грамотность;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61"/>
        </w:tabs>
        <w:ind w:firstLine="720"/>
        <w:jc w:val="both"/>
      </w:pPr>
      <w:r>
        <w:t>корректность и глубина понимания предметного содержания;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61"/>
        </w:tabs>
        <w:ind w:firstLine="720"/>
        <w:jc w:val="both"/>
      </w:pPr>
      <w:r>
        <w:t>целеполагание и результативность;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61"/>
        </w:tabs>
        <w:ind w:firstLine="720"/>
        <w:jc w:val="both"/>
      </w:pPr>
      <w:r>
        <w:t>творческий подход к решению профессиональных задач;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61"/>
        </w:tabs>
        <w:ind w:firstLine="720"/>
        <w:jc w:val="both"/>
      </w:pPr>
      <w:r>
        <w:t>коммуникативная культура;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61"/>
        </w:tabs>
        <w:ind w:firstLine="720"/>
        <w:jc w:val="both"/>
      </w:pPr>
      <w:r>
        <w:lastRenderedPageBreak/>
        <w:t>рефлексивная культура.</w:t>
      </w:r>
    </w:p>
    <w:p w:rsidR="00A85B6B" w:rsidRDefault="00A85B6B" w:rsidP="00A85B6B">
      <w:pPr>
        <w:pStyle w:val="13"/>
        <w:keepNext/>
        <w:keepLines/>
        <w:shd w:val="clear" w:color="auto" w:fill="auto"/>
      </w:pPr>
      <w:bookmarkStart w:id="12" w:name="bookmark14"/>
      <w:bookmarkStart w:id="13" w:name="bookmark15"/>
      <w:r>
        <w:t>Второй тур «Учитель-мастер»</w:t>
      </w:r>
      <w:bookmarkEnd w:id="12"/>
      <w:bookmarkEnd w:id="13"/>
    </w:p>
    <w:p w:rsidR="00A85B6B" w:rsidRDefault="00A85B6B" w:rsidP="00A85B6B">
      <w:pPr>
        <w:pStyle w:val="11"/>
        <w:ind w:firstLine="720"/>
        <w:jc w:val="both"/>
      </w:pPr>
      <w:r>
        <w:t xml:space="preserve">Второй тур включает два конкурсных испытания: «Мастер-класс» и «Вопрос учителю года». </w:t>
      </w:r>
    </w:p>
    <w:p w:rsidR="00A85B6B" w:rsidRDefault="00A85B6B" w:rsidP="00A85B6B">
      <w:pPr>
        <w:pStyle w:val="11"/>
        <w:ind w:firstLine="720"/>
        <w:jc w:val="both"/>
      </w:pPr>
      <w:r>
        <w:t xml:space="preserve">6.1.4. Конкурсное испытание </w:t>
      </w:r>
      <w:r>
        <w:rPr>
          <w:b/>
          <w:bCs/>
        </w:rPr>
        <w:t>«Мастер-класс»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Цель конкурсного испытания: </w:t>
      </w:r>
      <w:r>
        <w:t>демонстрация конкурсантами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A85B6B" w:rsidRDefault="00A85B6B" w:rsidP="00A85B6B">
      <w:pPr>
        <w:pStyle w:val="11"/>
        <w:ind w:firstLine="720"/>
        <w:jc w:val="both"/>
      </w:pPr>
      <w:r>
        <w:rPr>
          <w:b/>
          <w:bCs/>
        </w:rPr>
        <w:t>Формат конкурсного испытания:</w:t>
      </w:r>
      <w:r w:rsidRPr="00A578B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A0A51">
        <w:rPr>
          <w:bCs/>
        </w:rPr>
        <w:t>учебно-методическое занятие с коллегами</w:t>
      </w:r>
      <w:r w:rsidRPr="008A0A51">
        <w:t>, демонстрирующее педагогическое мастерство конкурсанта в области трансляции своего педагогического опыта</w:t>
      </w:r>
      <w:r>
        <w:t>, доказавшие эффективность в практической работе.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Мастер-класс проводится на площадке, утвержденной Оргкомитетом в качестве площадки проведения второго тура, в присутствии жюри и участников Конкурса.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Тему, форму проведения мастер-класса, наличие фокус-группы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Регламент конкурсного испытания: </w:t>
      </w:r>
      <w:r>
        <w:t>проведение мастер-класса – до 20 минут; ответы на вопросы членов жюри – до 10 минут.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Порядок оценивания конкурсного испытания: </w:t>
      </w:r>
      <w:r>
        <w:t>оценивание конкурсного испытания осуществляется в очном режиме. Оценивание производится по шести критериям.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Максимальная оценка за конкурсное испытание – </w:t>
      </w:r>
      <w:r>
        <w:rPr>
          <w:b/>
          <w:bCs/>
        </w:rPr>
        <w:t>60 баллов</w:t>
      </w:r>
      <w:r>
        <w:t>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Критерии оценки конкурсного испытания: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методическая обоснованность;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практическая значимость и применимость;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- </w:t>
      </w:r>
      <w:r w:rsidRPr="008A0A51">
        <w:t>актуальность и глубина</w:t>
      </w:r>
      <w:r>
        <w:t xml:space="preserve"> предметного содержания;</w:t>
      </w:r>
    </w:p>
    <w:p w:rsidR="00A85B6B" w:rsidRDefault="00A85B6B" w:rsidP="00A85B6B">
      <w:pPr>
        <w:pStyle w:val="11"/>
        <w:ind w:firstLine="720"/>
        <w:jc w:val="both"/>
      </w:pPr>
      <w:r>
        <w:t xml:space="preserve">- </w:t>
      </w:r>
      <w:r w:rsidRPr="008A0A51">
        <w:t>эффективность форм педагогического взаимодействия</w:t>
      </w:r>
      <w:r>
        <w:t>;</w:t>
      </w:r>
    </w:p>
    <w:p w:rsidR="00A85B6B" w:rsidRDefault="00A85B6B" w:rsidP="00A85B6B">
      <w:pPr>
        <w:pStyle w:val="11"/>
        <w:ind w:left="709" w:firstLine="11"/>
        <w:jc w:val="both"/>
      </w:pPr>
      <w:r>
        <w:t xml:space="preserve">-информационная, </w:t>
      </w:r>
      <w:r w:rsidRPr="008A0A51">
        <w:t xml:space="preserve">коммуникативная культура и культура </w:t>
      </w:r>
      <w:proofErr w:type="spellStart"/>
      <w:r w:rsidRPr="008A0A51">
        <w:t>самопрезентации</w:t>
      </w:r>
      <w:proofErr w:type="spellEnd"/>
      <w:r w:rsidRPr="008A0A51">
        <w:t>;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- рефлексивная культура.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6.1.5. Конкурсное испытание </w:t>
      </w:r>
      <w:r>
        <w:rPr>
          <w:b/>
          <w:bCs/>
        </w:rPr>
        <w:t>«Вопрос учителю года»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В этом конкурсном испытании принимают участие 5 участников – финалистов конкурса, набравших наибольшее количество баллов.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Цель конкурсного испытания: </w:t>
      </w:r>
      <w:r>
        <w:t>демонстрация лауреатами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Формат конкурсного испытания: </w:t>
      </w:r>
      <w:r>
        <w:t>пресс-конференция, в ходе которой финалисты Конкурса отвечают на вопросы интервьюеров.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Конкурсное испытание проводится на площадке, утвержденной Оргкомитетом, в присутствии представителей прессы и </w:t>
      </w:r>
      <w:proofErr w:type="spellStart"/>
      <w:r>
        <w:t>профессионально</w:t>
      </w:r>
      <w:r>
        <w:softHyphen/>
        <w:t>общественной</w:t>
      </w:r>
      <w:proofErr w:type="spellEnd"/>
      <w:r>
        <w:t xml:space="preserve"> аудитории (представителей педагогической и родительской </w:t>
      </w:r>
      <w:r>
        <w:lastRenderedPageBreak/>
        <w:t>общественности, обучающихся, студентов педагогических вузов). Общение интервьюеров с финалистами, последовательность вопросов и ответов регламентируются модератором.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Регламент конкурсного испытания: </w:t>
      </w:r>
      <w:r>
        <w:t>общая продолжительность – не более 60 минут.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 w:rsidRPr="00505A28">
        <w:rPr>
          <w:b/>
        </w:rPr>
        <w:t>Порядок оценивания конкурсного испытания</w:t>
      </w:r>
      <w:r>
        <w:t xml:space="preserve">: оценивание конкурсного испытания осуществляется членами жюри </w:t>
      </w:r>
      <w:r w:rsidRPr="008A0A51">
        <w:t>в очном режиме</w:t>
      </w:r>
      <w:r>
        <w:t xml:space="preserve">. Оценивание производится по четырем критериям. 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 xml:space="preserve">Максимальная оценка за конкурсное испытание – </w:t>
      </w:r>
      <w:r w:rsidRPr="00C23E70">
        <w:rPr>
          <w:b/>
        </w:rPr>
        <w:t>40 баллов.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Критерии оценки конкурсного испытания: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94"/>
        </w:tabs>
        <w:ind w:firstLine="720"/>
        <w:jc w:val="both"/>
      </w:pPr>
      <w:r>
        <w:t xml:space="preserve">ценностные основания и аргументированность </w:t>
      </w:r>
      <w:proofErr w:type="spellStart"/>
      <w:r>
        <w:t>профессионально</w:t>
      </w:r>
      <w:r>
        <w:softHyphen/>
        <w:t>личностной</w:t>
      </w:r>
      <w:proofErr w:type="spellEnd"/>
      <w:r>
        <w:t xml:space="preserve"> позиции;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90"/>
        </w:tabs>
        <w:ind w:firstLine="720"/>
        <w:jc w:val="both"/>
      </w:pPr>
      <w:r>
        <w:t>масштабность видения проблем и нестандартность предлагаемых решений;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99"/>
        </w:tabs>
        <w:ind w:firstLine="720"/>
        <w:jc w:val="both"/>
      </w:pPr>
      <w:r>
        <w:t>конструктивность позиции;</w:t>
      </w:r>
    </w:p>
    <w:p w:rsidR="00A85B6B" w:rsidRDefault="00A85B6B" w:rsidP="00A85B6B">
      <w:pPr>
        <w:pStyle w:val="11"/>
        <w:numPr>
          <w:ilvl w:val="0"/>
          <w:numId w:val="3"/>
        </w:numPr>
        <w:shd w:val="clear" w:color="auto" w:fill="auto"/>
        <w:tabs>
          <w:tab w:val="left" w:pos="999"/>
        </w:tabs>
        <w:ind w:firstLine="720"/>
        <w:jc w:val="both"/>
      </w:pPr>
      <w:r>
        <w:t>коммуникативная культура.</w:t>
      </w:r>
    </w:p>
    <w:p w:rsidR="00A85B6B" w:rsidRPr="008A0A51" w:rsidRDefault="00A85B6B" w:rsidP="00A85B6B">
      <w:pPr>
        <w:pStyle w:val="13"/>
        <w:keepNext/>
        <w:keepLines/>
        <w:shd w:val="clear" w:color="auto" w:fill="auto"/>
      </w:pPr>
      <w:bookmarkStart w:id="14" w:name="bookmark16"/>
      <w:bookmarkStart w:id="15" w:name="bookmark17"/>
      <w:r>
        <w:t xml:space="preserve">Третий тур </w:t>
      </w:r>
      <w:r w:rsidRPr="008A0A51">
        <w:t>«Учитель- наставник»</w:t>
      </w:r>
      <w:bookmarkEnd w:id="14"/>
      <w:bookmarkEnd w:id="15"/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  <w:rPr>
          <w:b/>
        </w:rPr>
      </w:pPr>
      <w:r w:rsidRPr="008A0A51">
        <w:t xml:space="preserve">Третий тур включает одно конкурсное испытание </w:t>
      </w:r>
      <w:r>
        <w:t xml:space="preserve">– </w:t>
      </w:r>
      <w:r w:rsidRPr="008A0A51">
        <w:rPr>
          <w:b/>
        </w:rPr>
        <w:t>«Слово учителю».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t xml:space="preserve">6.1.6. Конкурсное испытание </w:t>
      </w:r>
      <w:r w:rsidRPr="008A0A51">
        <w:rPr>
          <w:b/>
        </w:rPr>
        <w:t>«Слово учителю»</w:t>
      </w:r>
      <w:r w:rsidRPr="008A0A51">
        <w:t xml:space="preserve"> 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t>Цель конкурсного испытания: демонстрация призерами Конкурса понимания педагогически целесообразных идей и подходов в решении актуальных задач отечественного образования, способности быть лидерами общественного мнения и популяризировать педагогическую профессию.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rPr>
          <w:b/>
        </w:rPr>
        <w:t>Формат конкурсного испытания</w:t>
      </w:r>
      <w:r w:rsidRPr="008A0A51">
        <w:t>: публичное выступление призеров Конкурса на площадке, утвержденной Оргкомитетом в качестве площадки проведения третьего тура, в присутствии жюри и участников Конкурса.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t xml:space="preserve">Очередность выступлений призеров определяется по </w:t>
      </w:r>
      <w:r w:rsidR="00035051">
        <w:t>договоренности.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t xml:space="preserve">Тему публичного выступления </w:t>
      </w:r>
      <w:r w:rsidR="00035051">
        <w:t>участник</w:t>
      </w:r>
      <w:r w:rsidRPr="008A0A51">
        <w:t xml:space="preserve"> Конкурса выбирает самостоятельно. 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rPr>
          <w:b/>
        </w:rPr>
        <w:t>Регламент конкурсного испытания</w:t>
      </w:r>
      <w:r w:rsidR="00035051">
        <w:t xml:space="preserve">: публичное выступление </w:t>
      </w:r>
      <w:r w:rsidRPr="008A0A51">
        <w:t xml:space="preserve"> – до 7 минут; ответы на вопросы членов жюри – до 10 минут. 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rPr>
          <w:b/>
        </w:rPr>
        <w:t xml:space="preserve">Порядок оценивания конкурсного испытания: </w:t>
      </w:r>
      <w:r w:rsidRPr="008A0A51">
        <w:t>оценивание конкурсного испытания осуществляется экспертами</w:t>
      </w:r>
      <w:r w:rsidRPr="008A0A51">
        <w:rPr>
          <w:b/>
        </w:rPr>
        <w:t xml:space="preserve"> </w:t>
      </w:r>
      <w:r w:rsidRPr="008A0A51">
        <w:t xml:space="preserve">в очном режиме. Оценивание производится по трем критериям. 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t xml:space="preserve">Максимальная оценка за конкурсное испытание – </w:t>
      </w:r>
      <w:r w:rsidRPr="008A0A51">
        <w:rPr>
          <w:b/>
        </w:rPr>
        <w:t>30 баллов</w:t>
      </w:r>
      <w:r w:rsidRPr="008A0A51">
        <w:t xml:space="preserve">. 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rPr>
          <w:b/>
        </w:rPr>
        <w:t>Критерии оценки конкурсного испытания:</w:t>
      </w:r>
      <w:r w:rsidRPr="008A0A51">
        <w:t xml:space="preserve"> 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t xml:space="preserve">- понимание тенденций развития отечественного образования и вопросов государственной образовательной политики; </w:t>
      </w:r>
    </w:p>
    <w:p w:rsidR="00A85B6B" w:rsidRPr="008A0A51" w:rsidRDefault="00A85B6B" w:rsidP="00A85B6B">
      <w:pPr>
        <w:pStyle w:val="11"/>
        <w:shd w:val="clear" w:color="auto" w:fill="auto"/>
        <w:ind w:firstLine="720"/>
        <w:jc w:val="both"/>
      </w:pPr>
      <w:r w:rsidRPr="008A0A51">
        <w:t xml:space="preserve">- глубина и нестандартность суждений, обоснованность и реалистичность предложенных решений; 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 w:rsidRPr="008A0A51">
        <w:t>- проявленная личная позиция и коммуникативная культура.</w:t>
      </w:r>
    </w:p>
    <w:p w:rsidR="00A85B6B" w:rsidRDefault="00A85B6B" w:rsidP="00A85B6B">
      <w:pPr>
        <w:keepNext/>
        <w:keepLines/>
        <w:widowControl w:val="0"/>
        <w:spacing w:after="0" w:line="276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  <w:bookmarkStart w:id="16" w:name="bookmark18"/>
      <w:bookmarkStart w:id="17" w:name="bookmark19"/>
    </w:p>
    <w:p w:rsidR="00A85B6B" w:rsidRPr="00B2451E" w:rsidRDefault="00A85B6B" w:rsidP="00A85B6B">
      <w:pPr>
        <w:pStyle w:val="a3"/>
        <w:keepNext/>
        <w:keepLines/>
        <w:widowControl w:val="0"/>
        <w:numPr>
          <w:ilvl w:val="0"/>
          <w:numId w:val="4"/>
        </w:numPr>
        <w:spacing w:after="0" w:line="276" w:lineRule="auto"/>
        <w:ind w:right="0"/>
        <w:outlineLvl w:val="0"/>
        <w:rPr>
          <w:b/>
        </w:rPr>
      </w:pPr>
      <w:r w:rsidRPr="00B2451E">
        <w:rPr>
          <w:b/>
          <w:bCs/>
          <w:szCs w:val="28"/>
          <w:lang w:bidi="ru-RU"/>
        </w:rPr>
        <w:t xml:space="preserve">Критерии оценивания конкурсных испытаний «Учитель года Республики Алтай </w:t>
      </w:r>
      <w:r w:rsidRPr="00B2451E">
        <w:rPr>
          <w:b/>
        </w:rPr>
        <w:t>–2024»</w:t>
      </w:r>
    </w:p>
    <w:p w:rsidR="00A85B6B" w:rsidRPr="004D047D" w:rsidRDefault="00A85B6B" w:rsidP="00A85B6B">
      <w:pPr>
        <w:keepNext/>
        <w:keepLines/>
        <w:widowControl w:val="0"/>
        <w:spacing w:after="0" w:line="276" w:lineRule="auto"/>
        <w:ind w:right="0" w:firstLine="0"/>
        <w:outlineLvl w:val="0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 xml:space="preserve">7.1 </w:t>
      </w:r>
      <w:r w:rsidRPr="004D047D">
        <w:rPr>
          <w:b/>
          <w:bCs/>
          <w:szCs w:val="28"/>
          <w:lang w:bidi="ru-RU"/>
        </w:rPr>
        <w:t>ПЕРВЫЙ ТУР «УЧИТЕЛЬ-ПРОФЕССИОНАЛ»</w:t>
      </w:r>
    </w:p>
    <w:p w:rsidR="00A85B6B" w:rsidRPr="004D047D" w:rsidRDefault="00A85B6B" w:rsidP="00A85B6B">
      <w:pPr>
        <w:keepNext/>
        <w:keepLines/>
        <w:widowControl w:val="0"/>
        <w:spacing w:after="0" w:line="276" w:lineRule="auto"/>
        <w:ind w:right="0" w:firstLine="0"/>
        <w:outlineLvl w:val="0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 xml:space="preserve">7.1.1. </w:t>
      </w:r>
      <w:r w:rsidRPr="004D047D">
        <w:rPr>
          <w:b/>
          <w:bCs/>
          <w:szCs w:val="28"/>
          <w:lang w:bidi="ru-RU"/>
        </w:rPr>
        <w:t>Конкурсное испытание «Педагогический диктант»</w:t>
      </w:r>
    </w:p>
    <w:p w:rsidR="00A85B6B" w:rsidRPr="004D047D" w:rsidRDefault="00A85B6B" w:rsidP="00A85B6B">
      <w:pPr>
        <w:keepNext/>
        <w:keepLines/>
        <w:widowControl w:val="0"/>
        <w:spacing w:after="320" w:line="240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  <w:r w:rsidRPr="004D047D">
        <w:rPr>
          <w:b/>
          <w:bCs/>
          <w:szCs w:val="28"/>
          <w:lang w:bidi="ru-RU"/>
        </w:rPr>
        <w:t>(максимальный балл - 30)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660"/>
        <w:jc w:val="left"/>
        <w:rPr>
          <w:szCs w:val="28"/>
          <w:lang w:bidi="ru-RU"/>
        </w:rPr>
      </w:pPr>
      <w:r w:rsidRPr="004D047D">
        <w:rPr>
          <w:szCs w:val="28"/>
          <w:lang w:bidi="ru-RU"/>
        </w:rPr>
        <w:t>Критерий 1. Проявленная и аргументированная личная позиция.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660"/>
        <w:jc w:val="left"/>
        <w:rPr>
          <w:szCs w:val="28"/>
          <w:lang w:bidi="ru-RU"/>
        </w:rPr>
      </w:pPr>
      <w:r w:rsidRPr="004D047D">
        <w:rPr>
          <w:szCs w:val="28"/>
          <w:lang w:bidi="ru-RU"/>
        </w:rPr>
        <w:t xml:space="preserve">Критерий 2. </w:t>
      </w:r>
      <w:proofErr w:type="spellStart"/>
      <w:r w:rsidRPr="004D047D">
        <w:rPr>
          <w:szCs w:val="28"/>
          <w:lang w:bidi="ru-RU"/>
        </w:rPr>
        <w:t>Практикоприменимость</w:t>
      </w:r>
      <w:proofErr w:type="spellEnd"/>
      <w:r w:rsidRPr="004D047D">
        <w:rPr>
          <w:szCs w:val="28"/>
          <w:lang w:bidi="ru-RU"/>
        </w:rPr>
        <w:t xml:space="preserve"> решений.</w:t>
      </w:r>
    </w:p>
    <w:p w:rsidR="00A85B6B" w:rsidRPr="004D047D" w:rsidRDefault="00A85B6B" w:rsidP="00A85B6B">
      <w:pPr>
        <w:widowControl w:val="0"/>
        <w:spacing w:after="320" w:line="240" w:lineRule="auto"/>
        <w:ind w:left="660" w:right="0" w:firstLine="0"/>
        <w:jc w:val="left"/>
        <w:rPr>
          <w:szCs w:val="28"/>
          <w:lang w:bidi="ru-RU"/>
        </w:rPr>
      </w:pPr>
      <w:r w:rsidRPr="004D047D">
        <w:rPr>
          <w:szCs w:val="28"/>
          <w:lang w:bidi="ru-RU"/>
        </w:rPr>
        <w:t xml:space="preserve">Критерий 3. </w:t>
      </w:r>
      <w:proofErr w:type="spellStart"/>
      <w:r w:rsidRPr="004D047D">
        <w:rPr>
          <w:szCs w:val="28"/>
          <w:lang w:bidi="ru-RU"/>
        </w:rPr>
        <w:t>Сформированность</w:t>
      </w:r>
      <w:proofErr w:type="spellEnd"/>
      <w:r w:rsidRPr="004D047D">
        <w:rPr>
          <w:szCs w:val="28"/>
          <w:lang w:bidi="ru-RU"/>
        </w:rPr>
        <w:t xml:space="preserve"> универсальных педагогических действий и грамотность текста.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272"/>
        <w:gridCol w:w="6798"/>
      </w:tblGrid>
      <w:tr w:rsidR="00A85B6B" w:rsidRPr="004D047D" w:rsidTr="00035051">
        <w:trPr>
          <w:trHeight w:hRule="exact" w:val="29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УРОВЕНЬ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КОНКУРСАНТ ДЕМОНСТРИРУЕТ</w:t>
            </w:r>
          </w:p>
        </w:tc>
      </w:tr>
      <w:tr w:rsidR="00A85B6B" w:rsidRPr="004D047D" w:rsidTr="00035051">
        <w:trPr>
          <w:trHeight w:hRule="exact" w:val="249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Низкий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(недостаточный)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1-9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131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4D047D">
              <w:rPr>
                <w:sz w:val="24"/>
                <w:szCs w:val="24"/>
                <w:lang w:bidi="ru-RU"/>
              </w:rPr>
              <w:t xml:space="preserve">Понимание и соответствующее восприятие насыщенного текста (одного или нескольких) смешанного типа (сплошной с элементами </w:t>
            </w:r>
            <w:proofErr w:type="spellStart"/>
            <w:r w:rsidRPr="004D047D">
              <w:rPr>
                <w:sz w:val="24"/>
                <w:szCs w:val="24"/>
                <w:lang w:bidi="ru-RU"/>
              </w:rPr>
              <w:t>несплошного</w:t>
            </w:r>
            <w:proofErr w:type="spellEnd"/>
            <w:r w:rsidRPr="004D047D">
              <w:rPr>
                <w:sz w:val="24"/>
                <w:szCs w:val="24"/>
                <w:lang w:bidi="ru-RU"/>
              </w:rPr>
              <w:t>) педагогической проблематики.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31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2. </w:t>
            </w:r>
            <w:r w:rsidRPr="004D047D">
              <w:rPr>
                <w:sz w:val="24"/>
                <w:szCs w:val="24"/>
                <w:lang w:bidi="ru-RU"/>
              </w:rPr>
              <w:t>Способность идентифицировать, интерпретировать и оценивать один или несколько элементов информации текста и способность делать выводы.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31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3. </w:t>
            </w:r>
            <w:r w:rsidRPr="004D047D">
              <w:rPr>
                <w:sz w:val="24"/>
                <w:szCs w:val="24"/>
                <w:lang w:bidi="ru-RU"/>
              </w:rPr>
              <w:t>Способность с помощью мыслительных операций выбирать необходимые сведения из противоречивой информации и грамотно формулировать свои ответы.</w:t>
            </w:r>
          </w:p>
        </w:tc>
      </w:tr>
      <w:tr w:rsidR="00A85B6B" w:rsidRPr="004D047D" w:rsidTr="00035051">
        <w:trPr>
          <w:trHeight w:hRule="exact" w:val="221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Средний (стандартный)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10-19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right="131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Способность объединять, сопоставлять, интерпретировать информацию, полученную из нескольких разнотипных текстов педагогической проблематики, которые включают много условий или противоречивую информацию.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right="131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Способность делать и формулировать сложные выводы с опорой на свои профессиональные знания и опыт.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5"/>
              </w:numPr>
              <w:tabs>
                <w:tab w:val="left" w:pos="331"/>
              </w:tabs>
              <w:spacing w:after="0" w:line="240" w:lineRule="auto"/>
              <w:ind w:right="131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Способность интерпретировать и критически оценивать утверждения и аргументы, представленные в текстах.</w:t>
            </w:r>
          </w:p>
        </w:tc>
      </w:tr>
      <w:tr w:rsidR="00A85B6B" w:rsidRPr="004D047D" w:rsidTr="00035051">
        <w:trPr>
          <w:trHeight w:hRule="exact" w:val="195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Высокий (успешный)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20-30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0" w:line="240" w:lineRule="auto"/>
              <w:ind w:right="131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Способность сопоставлять информацию из нескольких насыщенных сложных текстов педагогической проблематики, обобщать сходные и противоположные идеи или аргументы, применять и оценивать логические и абстрактные модели.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right="131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Способность оценивать надёжность источников, отбирать ключевую информацию, понимать её, даже если она представлена в неявном виде.</w:t>
            </w:r>
          </w:p>
        </w:tc>
      </w:tr>
    </w:tbl>
    <w:p w:rsidR="00A85B6B" w:rsidRPr="004D047D" w:rsidRDefault="00A85B6B" w:rsidP="00A85B6B">
      <w:pPr>
        <w:widowControl w:val="0"/>
        <w:spacing w:after="0" w:line="1" w:lineRule="exact"/>
        <w:ind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4D047D">
        <w:rPr>
          <w:rFonts w:ascii="Arial Unicode MS" w:eastAsia="Arial Unicode MS" w:hAnsi="Arial Unicode MS" w:cs="Arial Unicode MS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272"/>
        <w:gridCol w:w="6672"/>
      </w:tblGrid>
      <w:tr w:rsidR="00A85B6B" w:rsidRPr="004D047D" w:rsidTr="00035051">
        <w:trPr>
          <w:trHeight w:hRule="exact" w:val="195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147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3. </w:t>
            </w:r>
            <w:r w:rsidRPr="004D047D">
              <w:rPr>
                <w:sz w:val="24"/>
                <w:szCs w:val="24"/>
                <w:lang w:bidi="ru-RU"/>
              </w:rPr>
              <w:t xml:space="preserve">Способность делать сложные выводы, опираясь на </w:t>
            </w:r>
            <w:proofErr w:type="spellStart"/>
            <w:r w:rsidRPr="004D047D">
              <w:rPr>
                <w:sz w:val="24"/>
                <w:szCs w:val="24"/>
                <w:lang w:bidi="ru-RU"/>
              </w:rPr>
              <w:t>внетекстовую</w:t>
            </w:r>
            <w:proofErr w:type="spellEnd"/>
            <w:r w:rsidRPr="004D047D">
              <w:rPr>
                <w:sz w:val="24"/>
                <w:szCs w:val="24"/>
                <w:lang w:bidi="ru-RU"/>
              </w:rPr>
              <w:t xml:space="preserve"> информацию (то есть на профессиональные знания и практический опыт).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7"/>
              </w:numPr>
              <w:tabs>
                <w:tab w:val="left" w:pos="264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Способность решать нетиповую профессиональную задачу с опорой на педагогическую интуицию.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7"/>
              </w:numPr>
              <w:tabs>
                <w:tab w:val="left" w:pos="389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Способность создавать собственные сложные тексты смешанного типа педагогической проблематики.</w:t>
            </w:r>
          </w:p>
        </w:tc>
      </w:tr>
    </w:tbl>
    <w:p w:rsidR="00A85B6B" w:rsidRPr="004D047D" w:rsidRDefault="00A85B6B" w:rsidP="00A85B6B">
      <w:pPr>
        <w:widowControl w:val="0"/>
        <w:spacing w:after="299" w:line="1" w:lineRule="exact"/>
        <w:ind w:right="0" w:firstLine="0"/>
        <w:jc w:val="lef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/>
        <w:jc w:val="left"/>
        <w:outlineLvl w:val="0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 xml:space="preserve">7.1.2. </w:t>
      </w:r>
      <w:r w:rsidRPr="004D047D">
        <w:rPr>
          <w:b/>
          <w:bCs/>
          <w:szCs w:val="28"/>
          <w:lang w:bidi="ru-RU"/>
        </w:rPr>
        <w:t>Конкурсное испытание «Разговор со школьниками»</w:t>
      </w:r>
    </w:p>
    <w:p w:rsidR="00A85B6B" w:rsidRPr="004D047D" w:rsidRDefault="00A85B6B" w:rsidP="00A85B6B">
      <w:pPr>
        <w:keepNext/>
        <w:keepLines/>
        <w:widowControl w:val="0"/>
        <w:spacing w:after="300" w:line="240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  <w:r w:rsidRPr="004D047D">
        <w:rPr>
          <w:b/>
          <w:bCs/>
          <w:szCs w:val="28"/>
          <w:lang w:bidi="ru-RU"/>
        </w:rPr>
        <w:t>(максимальный балл - 40)</w:t>
      </w:r>
    </w:p>
    <w:p w:rsidR="00A85B6B" w:rsidRPr="004D047D" w:rsidRDefault="00A85B6B" w:rsidP="00A85B6B">
      <w:pPr>
        <w:widowControl w:val="0"/>
        <w:spacing w:after="0" w:line="240" w:lineRule="auto"/>
        <w:ind w:left="660" w:right="0" w:firstLine="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1. Глубина, уровень раскрытия темы и воспитательная ценность проведенного обсуждения</w:t>
      </w:r>
    </w:p>
    <w:p w:rsidR="00A85B6B" w:rsidRPr="004D047D" w:rsidRDefault="00A85B6B" w:rsidP="00A85B6B">
      <w:pPr>
        <w:widowControl w:val="0"/>
        <w:spacing w:after="0" w:line="240" w:lineRule="auto"/>
        <w:ind w:left="660" w:right="0" w:firstLine="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2. Методическая и психолого-педагогическая грамотность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66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3. Ценностные ориентиры и личная позиция</w:t>
      </w:r>
    </w:p>
    <w:p w:rsidR="00A85B6B" w:rsidRPr="004D047D" w:rsidRDefault="00A85B6B" w:rsidP="00A85B6B">
      <w:pPr>
        <w:widowControl w:val="0"/>
        <w:spacing w:after="300" w:line="240" w:lineRule="auto"/>
        <w:ind w:right="0" w:firstLine="66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4. Коммуникативная культура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272"/>
        <w:gridCol w:w="6672"/>
      </w:tblGrid>
      <w:tr w:rsidR="00A85B6B" w:rsidRPr="004D047D" w:rsidTr="00035051">
        <w:trPr>
          <w:trHeight w:hRule="exact" w:val="29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УРОВЕНЬ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ОСНОВАНИЯ</w:t>
            </w:r>
          </w:p>
        </w:tc>
      </w:tr>
      <w:tr w:rsidR="00A85B6B" w:rsidRPr="004D047D" w:rsidTr="00035051">
        <w:trPr>
          <w:trHeight w:hRule="exact" w:val="38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Низкий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(недостаточный)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8"/>
              </w:numPr>
              <w:tabs>
                <w:tab w:val="left" w:pos="331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Наукообразие изложения темы. Наличие неточностей и фактических ошибок. Оторванность от повседневной практики. Бессистемность и стереотипность мышления. Устаревшая информация.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8"/>
              </w:numPr>
              <w:tabs>
                <w:tab w:val="left" w:pos="427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Несоответствие целеполагания выбранной форме и</w:t>
            </w:r>
          </w:p>
          <w:p w:rsidR="00A85B6B" w:rsidRPr="004D047D" w:rsidRDefault="00A85B6B" w:rsidP="00035051">
            <w:pPr>
              <w:widowControl w:val="0"/>
              <w:tabs>
                <w:tab w:val="left" w:pos="2654"/>
                <w:tab w:val="left" w:pos="4517"/>
              </w:tabs>
              <w:spacing w:after="0" w:line="240" w:lineRule="auto"/>
              <w:ind w:right="147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использованным</w:t>
            </w:r>
            <w:r w:rsidRPr="004D047D">
              <w:rPr>
                <w:sz w:val="24"/>
                <w:szCs w:val="24"/>
                <w:lang w:bidi="ru-RU"/>
              </w:rPr>
              <w:tab/>
              <w:t>методам.</w:t>
            </w:r>
            <w:r w:rsidRPr="004D047D">
              <w:rPr>
                <w:sz w:val="24"/>
                <w:szCs w:val="24"/>
                <w:lang w:bidi="ru-RU"/>
              </w:rPr>
              <w:tab/>
              <w:t>Непродуктивность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47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(безрезультатность) разговора. Объяснения непонятны для обучающихся.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8"/>
              </w:numPr>
              <w:tabs>
                <w:tab w:val="left" w:pos="336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Игнорирование высказанных обучающимися мнений. В ходе разговора заметна напряженность. Отсутствие образов и метафор, пробуждающих мысль и воображение.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8"/>
              </w:numPr>
              <w:tabs>
                <w:tab w:val="left" w:pos="336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Допускаются речевые ошибки. Источники информации сомнительны. Поверхностные ответы на вопросы членов жюри.</w:t>
            </w:r>
          </w:p>
        </w:tc>
      </w:tr>
      <w:tr w:rsidR="00A85B6B" w:rsidRPr="004D047D" w:rsidTr="00035051">
        <w:trPr>
          <w:trHeight w:hRule="exact" w:val="38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Средний (стандартный)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5-7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Барьеры коммуникации. Очевидность обсуждаемых вопросов. Передовой отечественный педагогический опыт понимается поверхностно.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Неготовность отойти от выработанного плана при ситуационной необходимости. Подведение итогов обсуждения носило формальный характер. Часть объяснений непонятны.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Традиционные российские ценности выделялись, но имели абстрактный для обучающихся характер. Образы и метафоры банальны и шаблонны, давали слабые импульсы для мысли и воображения.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9"/>
              </w:numPr>
              <w:tabs>
                <w:tab w:val="left" w:pos="293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Отсутствовало формулирование вопросов обучающимися. Речь педагога грамотна, но используются простые конструкции. Узок круг источников информации (1-2). Ответы на вопросы односложны, без рефлексии и размышлений.</w:t>
            </w:r>
          </w:p>
        </w:tc>
      </w:tr>
      <w:tr w:rsidR="00A85B6B" w:rsidRPr="004D047D" w:rsidTr="00035051">
        <w:trPr>
          <w:trHeight w:hRule="exact" w:val="167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Высокий (успешный)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8-10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Системный взгляд. Четкие и ясные объяснения. Разнообразие и корректность лексикона. Адекватный объем информации. Обучающиеся эмоционально вовлечены в разговор. Формулируются выводы. Знание передового педагогического опыта.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after="0" w:line="240" w:lineRule="auto"/>
              <w:ind w:right="147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Логичный и четко разработанный план. Готовность к</w:t>
            </w:r>
          </w:p>
        </w:tc>
      </w:tr>
    </w:tbl>
    <w:p w:rsidR="00A85B6B" w:rsidRPr="004D047D" w:rsidRDefault="00A85B6B" w:rsidP="00A85B6B">
      <w:pPr>
        <w:widowControl w:val="0"/>
        <w:spacing w:after="0" w:line="1" w:lineRule="exact"/>
        <w:ind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4D047D">
        <w:rPr>
          <w:rFonts w:ascii="Arial Unicode MS" w:eastAsia="Arial Unicode MS" w:hAnsi="Arial Unicode MS" w:cs="Arial Unicode MS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272"/>
        <w:gridCol w:w="6672"/>
      </w:tblGrid>
      <w:tr w:rsidR="00A85B6B" w:rsidRPr="004D047D" w:rsidTr="00035051">
        <w:trPr>
          <w:trHeight w:hRule="exact" w:val="223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147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импровизации. Результативность разговора.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47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3. </w:t>
            </w:r>
            <w:r w:rsidRPr="004D047D">
              <w:rPr>
                <w:sz w:val="24"/>
                <w:szCs w:val="24"/>
                <w:lang w:bidi="ru-RU"/>
              </w:rPr>
              <w:t>Открытость и доброжелательность. Уважение к мнениям и позициям. Образы и метафоры пробуждают мысли и воображение.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47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4. </w:t>
            </w:r>
            <w:r w:rsidRPr="004D047D">
              <w:rPr>
                <w:sz w:val="24"/>
                <w:szCs w:val="24"/>
                <w:lang w:bidi="ru-RU"/>
              </w:rPr>
              <w:t>Поощряется формулирование вопросов обучающимися. Показываются культурные образцы языковой грамотности. Широта круга источников информации (3 и более). В ответах на вопросы заметны размышления и личностная позиция.</w:t>
            </w:r>
          </w:p>
        </w:tc>
      </w:tr>
    </w:tbl>
    <w:p w:rsidR="00A85B6B" w:rsidRPr="004D047D" w:rsidRDefault="00A85B6B" w:rsidP="00A85B6B">
      <w:pPr>
        <w:widowControl w:val="0"/>
        <w:spacing w:after="639" w:line="1" w:lineRule="exact"/>
        <w:ind w:right="0" w:firstLine="0"/>
        <w:jc w:val="lef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A85B6B" w:rsidRPr="00B2451E" w:rsidRDefault="00A85B6B" w:rsidP="00A85B6B">
      <w:pPr>
        <w:pStyle w:val="a3"/>
        <w:keepNext/>
        <w:keepLines/>
        <w:widowControl w:val="0"/>
        <w:numPr>
          <w:ilvl w:val="2"/>
          <w:numId w:val="4"/>
        </w:numPr>
        <w:spacing w:after="0" w:line="240" w:lineRule="auto"/>
        <w:ind w:right="0"/>
        <w:outlineLvl w:val="0"/>
        <w:rPr>
          <w:b/>
          <w:bCs/>
          <w:szCs w:val="28"/>
          <w:lang w:bidi="ru-RU"/>
        </w:rPr>
      </w:pPr>
      <w:r w:rsidRPr="00B2451E">
        <w:rPr>
          <w:b/>
          <w:bCs/>
          <w:szCs w:val="28"/>
          <w:lang w:bidi="ru-RU"/>
        </w:rPr>
        <w:t>Конкурсное испытание «Урок»</w:t>
      </w:r>
    </w:p>
    <w:p w:rsidR="00A85B6B" w:rsidRPr="004D047D" w:rsidRDefault="00A85B6B" w:rsidP="00A85B6B">
      <w:pPr>
        <w:keepNext/>
        <w:keepLines/>
        <w:widowControl w:val="0"/>
        <w:spacing w:after="320" w:line="240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  <w:r w:rsidRPr="004D047D">
        <w:rPr>
          <w:b/>
          <w:bCs/>
          <w:szCs w:val="28"/>
          <w:lang w:bidi="ru-RU"/>
        </w:rPr>
        <w:t>(максимальный балл - 60)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1. Методическая и психолого-педагогическая грамотность.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2. Корректность и глубина понимания предметного содержания.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3. Целеполагание и результативность.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4. Творческий подход к решению профессиональных задач.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5. Коммуникативная культура.</w:t>
      </w:r>
    </w:p>
    <w:p w:rsidR="00A85B6B" w:rsidRPr="004D047D" w:rsidRDefault="00A85B6B" w:rsidP="00A85B6B">
      <w:pPr>
        <w:widowControl w:val="0"/>
        <w:spacing w:after="32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6. Рефлексивная культура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416"/>
        <w:gridCol w:w="6528"/>
      </w:tblGrid>
      <w:tr w:rsidR="00A85B6B" w:rsidRPr="004D047D" w:rsidTr="0003505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20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УРОВЕНЬ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ОСНОВАНИЯ</w:t>
            </w:r>
          </w:p>
        </w:tc>
      </w:tr>
      <w:tr w:rsidR="00A85B6B" w:rsidRPr="004D047D" w:rsidTr="00035051">
        <w:trPr>
          <w:trHeight w:hRule="exact" w:val="360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Низкий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(недостаточный)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11"/>
              </w:numPr>
              <w:tabs>
                <w:tab w:val="left" w:pos="341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Нарушение логики действий. Время для заданий не определяется. Отсутствие правил и четких инструкций.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1"/>
              </w:numPr>
              <w:tabs>
                <w:tab w:val="left" w:pos="518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Информация слишком сложна или упрощена. Сомнительные источники информации. Слабая связь с практикой.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Рассогласованность целеполагания и действий. Потеря времени. Формальность оценивания.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1"/>
              </w:numPr>
              <w:tabs>
                <w:tab w:val="left" w:pos="336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Сотрудничества между обучающимися не происходит. Отчетный характер ответов.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Барьеры коммуникации. Присутствуют речевые ошибки. Обратной связи не уделяется внимания.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1"/>
              </w:numPr>
              <w:tabs>
                <w:tab w:val="left" w:pos="528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Рефлексия отсутствует. На продуктивность и результативность внимание не обращается.</w:t>
            </w:r>
          </w:p>
        </w:tc>
      </w:tr>
      <w:tr w:rsidR="00A85B6B" w:rsidRPr="004D047D" w:rsidTr="00035051">
        <w:trPr>
          <w:trHeight w:hRule="exact" w:val="359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Средний (стандартный)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5-7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12"/>
              </w:numPr>
              <w:tabs>
                <w:tab w:val="left" w:pos="408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Правила меняются по ходу. Артистизм выглядит искусственным.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2"/>
              </w:numPr>
              <w:tabs>
                <w:tab w:val="left" w:pos="504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Информация стандартна. Формальное отделение значимого от второстепенного.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Низкая продуктивность и результативность. Оценивание имеет общий характер.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2"/>
              </w:numPr>
              <w:tabs>
                <w:tab w:val="left" w:pos="418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Проблемы рассматриваются поверхностно. Учитель транслирует имеющиеся педагогические решения без творческого переосмысления и собственных авторских идей.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2"/>
              </w:numPr>
              <w:tabs>
                <w:tab w:val="left" w:pos="571"/>
                <w:tab w:val="left" w:pos="1925"/>
                <w:tab w:val="left" w:pos="3480"/>
                <w:tab w:val="left" w:pos="4723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Попытки</w:t>
            </w:r>
            <w:r w:rsidRPr="004D047D">
              <w:rPr>
                <w:sz w:val="24"/>
                <w:szCs w:val="24"/>
                <w:lang w:bidi="ru-RU"/>
              </w:rPr>
              <w:tab/>
              <w:t>преодолеть</w:t>
            </w:r>
            <w:r w:rsidRPr="004D047D">
              <w:rPr>
                <w:sz w:val="24"/>
                <w:szCs w:val="24"/>
                <w:lang w:bidi="ru-RU"/>
              </w:rPr>
              <w:tab/>
              <w:t>барьеры</w:t>
            </w:r>
            <w:r w:rsidRPr="004D047D">
              <w:rPr>
                <w:sz w:val="24"/>
                <w:szCs w:val="24"/>
                <w:lang w:bidi="ru-RU"/>
              </w:rPr>
              <w:tab/>
              <w:t>коммуникации.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2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Взаимодействие обучающихся формально и однообразно.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2"/>
              </w:numPr>
              <w:tabs>
                <w:tab w:val="left" w:pos="374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Отсутствие конкретности в оценивании. Ответы на вопросы не показывают глубокого понимания темы.</w:t>
            </w:r>
          </w:p>
        </w:tc>
      </w:tr>
      <w:tr w:rsidR="00A85B6B" w:rsidRPr="004D047D" w:rsidTr="00035051">
        <w:trPr>
          <w:trHeight w:hRule="exact" w:val="140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Высокий (успешный)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8-10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13"/>
              </w:numPr>
              <w:tabs>
                <w:tab w:val="left" w:pos="298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Правила эффективны для учебной работы. Инструкции описывают алгоритм и результаты работы. Время используется рационально. Адекватное использование юмора.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ind w:right="15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Учебная информация является точной и корректной.</w:t>
            </w:r>
          </w:p>
        </w:tc>
      </w:tr>
    </w:tbl>
    <w:p w:rsidR="00A85B6B" w:rsidRPr="004D047D" w:rsidRDefault="00A85B6B" w:rsidP="00A85B6B">
      <w:pPr>
        <w:widowControl w:val="0"/>
        <w:spacing w:after="0" w:line="1" w:lineRule="exact"/>
        <w:ind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4D047D">
        <w:rPr>
          <w:rFonts w:ascii="Arial Unicode MS" w:eastAsia="Arial Unicode MS" w:hAnsi="Arial Unicode MS" w:cs="Arial Unicode MS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416"/>
        <w:gridCol w:w="6528"/>
      </w:tblGrid>
      <w:tr w:rsidR="00A85B6B" w:rsidRPr="004D047D" w:rsidTr="00035051">
        <w:trPr>
          <w:trHeight w:hRule="exact" w:val="41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152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Определяется важность и полезность вопросов для практической жизни и личностного развития человека.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2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3. </w:t>
            </w:r>
            <w:r w:rsidRPr="004D047D">
              <w:rPr>
                <w:sz w:val="24"/>
                <w:szCs w:val="24"/>
                <w:lang w:bidi="ru-RU"/>
              </w:rPr>
              <w:t>Взаимосвязь целеполагания и последовательности действий. Время используется рационально. Учебная работа продуктивна. Оценивание конкретно.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2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4. </w:t>
            </w:r>
            <w:r w:rsidRPr="004D047D">
              <w:rPr>
                <w:sz w:val="24"/>
                <w:szCs w:val="24"/>
                <w:lang w:bidi="ru-RU"/>
              </w:rPr>
              <w:t>Обучение ориентируется на решение проблемных ситуаций. Демонстрируются собственные находки и нестандартные решения.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2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5. </w:t>
            </w:r>
            <w:r w:rsidRPr="004D047D">
              <w:rPr>
                <w:sz w:val="24"/>
                <w:szCs w:val="24"/>
                <w:lang w:bidi="ru-RU"/>
              </w:rPr>
              <w:t>Знания осваиваются в практической деятельности. Обращается внимание на умение слушать и слышать друг друга. Педагог показывает языковую грамотность.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2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6. </w:t>
            </w:r>
            <w:r w:rsidRPr="004D047D">
              <w:rPr>
                <w:sz w:val="24"/>
                <w:szCs w:val="24"/>
                <w:lang w:bidi="ru-RU"/>
              </w:rPr>
              <w:t>Рефлексия позволяет сфокусировать внимание на результатах урока. Оценивание опирается на критерии. Ответы на вопросы точны и показывают глубокое понимание.</w:t>
            </w:r>
          </w:p>
        </w:tc>
      </w:tr>
    </w:tbl>
    <w:p w:rsidR="00A85B6B" w:rsidRPr="004D047D" w:rsidRDefault="00A85B6B" w:rsidP="00A85B6B">
      <w:pPr>
        <w:widowControl w:val="0"/>
        <w:spacing w:after="0" w:line="1" w:lineRule="exact"/>
        <w:ind w:right="0" w:firstLine="0"/>
        <w:jc w:val="lef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A85B6B" w:rsidRDefault="00A85B6B" w:rsidP="00A85B6B">
      <w:pPr>
        <w:keepNext/>
        <w:keepLines/>
        <w:widowControl w:val="0"/>
        <w:spacing w:after="0" w:line="240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 w:firstLine="0"/>
        <w:outlineLvl w:val="0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 xml:space="preserve">7.2 </w:t>
      </w:r>
      <w:r w:rsidRPr="004D047D">
        <w:rPr>
          <w:b/>
          <w:bCs/>
          <w:szCs w:val="28"/>
          <w:lang w:bidi="ru-RU"/>
        </w:rPr>
        <w:t>ВТОРОЙ ТУР «УЧИТЕЛЬ-МАСТЕР»</w:t>
      </w: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 w:firstLine="0"/>
        <w:outlineLvl w:val="0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 xml:space="preserve">7.2.1. </w:t>
      </w:r>
      <w:r w:rsidRPr="004D047D">
        <w:rPr>
          <w:b/>
          <w:bCs/>
          <w:szCs w:val="28"/>
          <w:lang w:bidi="ru-RU"/>
        </w:rPr>
        <w:t>Конкурсное испытание «Мастер-класс»</w:t>
      </w: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  <w:r w:rsidRPr="004D047D">
        <w:rPr>
          <w:b/>
          <w:bCs/>
          <w:szCs w:val="28"/>
          <w:lang w:bidi="ru-RU"/>
        </w:rPr>
        <w:t>(максимальный балл - 60)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1. Методическая обоснованность.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2. Практическая значимость и применимость.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3. Актуальность и глубина предметного содержания.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4. Эффективность форм педагогического взаимодействия.</w:t>
      </w:r>
    </w:p>
    <w:p w:rsidR="00A85B6B" w:rsidRPr="004D047D" w:rsidRDefault="00A85B6B" w:rsidP="00A85B6B">
      <w:pPr>
        <w:widowControl w:val="0"/>
        <w:spacing w:after="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 xml:space="preserve">Критерий 5. Информационная, коммуникативная культура и культура </w:t>
      </w:r>
      <w:proofErr w:type="spellStart"/>
      <w:r w:rsidRPr="004D047D">
        <w:rPr>
          <w:sz w:val="24"/>
          <w:szCs w:val="24"/>
          <w:lang w:bidi="ru-RU"/>
        </w:rPr>
        <w:t>самопрезентации</w:t>
      </w:r>
      <w:proofErr w:type="spellEnd"/>
      <w:r w:rsidRPr="004D047D">
        <w:rPr>
          <w:sz w:val="24"/>
          <w:szCs w:val="24"/>
          <w:lang w:bidi="ru-RU"/>
        </w:rPr>
        <w:t>.</w:t>
      </w:r>
    </w:p>
    <w:p w:rsidR="00A85B6B" w:rsidRPr="004D047D" w:rsidRDefault="00A85B6B" w:rsidP="00A85B6B">
      <w:pPr>
        <w:widowControl w:val="0"/>
        <w:spacing w:after="26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6. Рефлексивная культура.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334"/>
        <w:gridCol w:w="6955"/>
      </w:tblGrid>
      <w:tr w:rsidR="00A85B6B" w:rsidRPr="004D047D" w:rsidTr="00035051">
        <w:trPr>
          <w:trHeight w:hRule="exact" w:val="29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УРОВЕНЬ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ОСНОВАНИЯ</w:t>
            </w:r>
          </w:p>
        </w:tc>
      </w:tr>
      <w:tr w:rsidR="00A85B6B" w:rsidRPr="004D047D" w:rsidTr="00035051">
        <w:trPr>
          <w:trHeight w:hRule="exact" w:val="442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Низкий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(недостаточный)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Минимально присутствует личный опыт. Низкая степень оригинальности решений. Предложения носят фрагментарный характер и не могут иметь широкого применения.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Предлагаемые решения нереалистичны. Стратегия и тактика смешиваются. Продуктивность решения непонятна.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4"/>
              </w:numPr>
              <w:tabs>
                <w:tab w:val="left" w:pos="307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 xml:space="preserve">Понятия и теории используются некорректно. Гипотезы не выдвигаются, непонятна доказательная база сделанных выводов. </w:t>
            </w:r>
            <w:proofErr w:type="spellStart"/>
            <w:r w:rsidRPr="004D047D">
              <w:rPr>
                <w:sz w:val="24"/>
                <w:szCs w:val="24"/>
                <w:lang w:bidi="ru-RU"/>
              </w:rPr>
              <w:t>Межпредметные</w:t>
            </w:r>
            <w:proofErr w:type="spellEnd"/>
            <w:r w:rsidRPr="004D047D">
              <w:rPr>
                <w:sz w:val="24"/>
                <w:szCs w:val="24"/>
                <w:lang w:bidi="ru-RU"/>
              </w:rPr>
              <w:t xml:space="preserve"> связи фрагментарны.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4"/>
              </w:numPr>
              <w:tabs>
                <w:tab w:val="left" w:pos="365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Педагогические шаги представляют бессистемный набор действий. Непонятны перспективы представленных идей.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4"/>
              </w:numPr>
              <w:tabs>
                <w:tab w:val="left" w:pos="466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Факты смешиваются с мнениями. Визуализации и используемые примеры неудачны. Нарушается речевая грамотность. Слабо проявляются артистические способности. Нет взаимодействия с аудиторией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Рефлексия представлены в отчетном стиле. Обобщения отсутствуют.</w:t>
            </w:r>
          </w:p>
        </w:tc>
      </w:tr>
      <w:tr w:rsidR="00A85B6B" w:rsidRPr="004D047D" w:rsidTr="00035051">
        <w:trPr>
          <w:trHeight w:hRule="exact" w:val="167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Средний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(стандартный)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5-7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15"/>
              </w:numPr>
              <w:tabs>
                <w:tab w:val="left" w:pos="307"/>
              </w:tabs>
              <w:spacing w:after="0" w:line="240" w:lineRule="auto"/>
              <w:ind w:right="154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Примеры из опыта не всегда соответствуют обсуждаемым вопросам. Разрыв между стратегическим видением изменений и пониманием тактики действий.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5"/>
              </w:numPr>
              <w:tabs>
                <w:tab w:val="left" w:pos="283"/>
              </w:tabs>
              <w:spacing w:after="0" w:line="240" w:lineRule="auto"/>
              <w:ind w:right="154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Анализ ситуации проводится формально. Непонятен личный вклад педагога в разработку представленных решений.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5"/>
              </w:numPr>
              <w:tabs>
                <w:tab w:val="left" w:pos="365"/>
              </w:tabs>
              <w:spacing w:after="0" w:line="240" w:lineRule="auto"/>
              <w:ind w:right="154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Присутствуют отдельные неточности при использовании</w:t>
            </w:r>
          </w:p>
        </w:tc>
      </w:tr>
    </w:tbl>
    <w:p w:rsidR="00A85B6B" w:rsidRPr="004D047D" w:rsidRDefault="00A85B6B" w:rsidP="00A85B6B">
      <w:pPr>
        <w:widowControl w:val="0"/>
        <w:spacing w:after="0" w:line="1" w:lineRule="exact"/>
        <w:ind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4D047D">
        <w:rPr>
          <w:rFonts w:ascii="Arial Unicode MS" w:eastAsia="Arial Unicode MS" w:hAnsi="Arial Unicode MS" w:cs="Arial Unicode MS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334"/>
        <w:gridCol w:w="6955"/>
      </w:tblGrid>
      <w:tr w:rsidR="00A85B6B" w:rsidRPr="004D047D" w:rsidTr="00035051">
        <w:trPr>
          <w:trHeight w:hRule="exact" w:val="305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 xml:space="preserve">базовых понятий и теорий. </w:t>
            </w:r>
            <w:proofErr w:type="spellStart"/>
            <w:r w:rsidRPr="004D047D">
              <w:rPr>
                <w:sz w:val="24"/>
                <w:szCs w:val="24"/>
                <w:lang w:bidi="ru-RU"/>
              </w:rPr>
              <w:t>Межпредметные</w:t>
            </w:r>
            <w:proofErr w:type="spellEnd"/>
            <w:r w:rsidRPr="004D047D">
              <w:rPr>
                <w:sz w:val="24"/>
                <w:szCs w:val="24"/>
                <w:lang w:bidi="ru-RU"/>
              </w:rPr>
              <w:t xml:space="preserve"> связи и </w:t>
            </w:r>
            <w:proofErr w:type="spellStart"/>
            <w:r w:rsidRPr="004D047D">
              <w:rPr>
                <w:sz w:val="24"/>
                <w:szCs w:val="24"/>
                <w:lang w:bidi="ru-RU"/>
              </w:rPr>
              <w:t>метапредметные</w:t>
            </w:r>
            <w:proofErr w:type="spellEnd"/>
            <w:r w:rsidRPr="004D047D">
              <w:rPr>
                <w:sz w:val="24"/>
                <w:szCs w:val="24"/>
                <w:lang w:bidi="ru-RU"/>
              </w:rPr>
              <w:t xml:space="preserve"> подходы включаются без целостного понимания.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6"/>
              </w:numPr>
              <w:tabs>
                <w:tab w:val="left" w:pos="331"/>
              </w:tabs>
              <w:spacing w:after="0" w:line="240" w:lineRule="auto"/>
              <w:ind w:right="154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Формальный контакт с аудиторией. Нарушается логика и последовательность действия. Рефлексия стандартна. Планируемые результаты не соответствую поставленной цели.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6"/>
              </w:numPr>
              <w:tabs>
                <w:tab w:val="left" w:pos="245"/>
              </w:tabs>
              <w:spacing w:after="0" w:line="240" w:lineRule="auto"/>
              <w:ind w:right="154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Однообразные источники. Речевые нарушения. Искусственные попытки проявления артистизма и чувства юмора. Слабое взаимодействие с аудиторий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6. </w:t>
            </w:r>
            <w:r w:rsidRPr="004D047D">
              <w:rPr>
                <w:sz w:val="24"/>
                <w:szCs w:val="24"/>
                <w:lang w:bidi="ru-RU"/>
              </w:rPr>
              <w:t>Нарушение причинно-следственных связей при подведении итогов и рефлексии</w:t>
            </w:r>
          </w:p>
        </w:tc>
      </w:tr>
      <w:tr w:rsidR="00A85B6B" w:rsidRPr="004D047D" w:rsidTr="00035051">
        <w:trPr>
          <w:trHeight w:hRule="exact" w:val="361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Высокий (успешный)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8-10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17"/>
              </w:numPr>
              <w:tabs>
                <w:tab w:val="left" w:pos="274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Интерес аудитории. Точные вопросы. Конкретные примеры.</w:t>
            </w:r>
          </w:p>
          <w:p w:rsidR="00A85B6B" w:rsidRPr="004D047D" w:rsidRDefault="00A85B6B" w:rsidP="00035051">
            <w:pPr>
              <w:widowControl w:val="0"/>
              <w:tabs>
                <w:tab w:val="left" w:pos="2520"/>
                <w:tab w:val="left" w:pos="4454"/>
                <w:tab w:val="left" w:pos="6019"/>
              </w:tabs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Инструментальное</w:t>
            </w:r>
            <w:r w:rsidRPr="004D047D">
              <w:rPr>
                <w:sz w:val="24"/>
                <w:szCs w:val="24"/>
                <w:lang w:bidi="ru-RU"/>
              </w:rPr>
              <w:tab/>
              <w:t>обоснование</w:t>
            </w:r>
            <w:r w:rsidRPr="004D047D">
              <w:rPr>
                <w:sz w:val="24"/>
                <w:szCs w:val="24"/>
                <w:lang w:bidi="ru-RU"/>
              </w:rPr>
              <w:tab/>
              <w:t>решений.</w:t>
            </w:r>
            <w:r w:rsidRPr="004D047D">
              <w:rPr>
                <w:sz w:val="24"/>
                <w:szCs w:val="24"/>
                <w:lang w:bidi="ru-RU"/>
              </w:rPr>
              <w:tab/>
              <w:t>Баланс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стратегического видения и тактики реализации высказанных идей.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7"/>
              </w:numPr>
              <w:tabs>
                <w:tab w:val="left" w:pos="331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Проблемы четко формулируются. Делаются обоснованные выводы. Решения имеют авторский характер.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7"/>
              </w:numPr>
              <w:tabs>
                <w:tab w:val="left" w:pos="446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Предметное содержание корректно. Исследовательская грамотность. Готовность к размышлениям.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7"/>
              </w:numPr>
              <w:tabs>
                <w:tab w:val="left" w:pos="581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Конструктивное общение. Целостность действий. Нестандартные и перспективные идеи. Системное целеполагание.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7"/>
              </w:numPr>
              <w:tabs>
                <w:tab w:val="left" w:pos="485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Эффективная работа с информацией. Адекватность визуализации. Языковая грамотность. Активное взаимодействие с аудиторией. Артистизм и чувство юмора.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7"/>
              </w:numPr>
              <w:tabs>
                <w:tab w:val="left" w:pos="240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Системная рефлексия. Точные обобщения.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7"/>
              </w:numPr>
              <w:tabs>
                <w:tab w:val="left" w:pos="240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  <w:lang w:bidi="ru-RU"/>
              </w:rPr>
            </w:pPr>
          </w:p>
          <w:p w:rsidR="00A85B6B" w:rsidRPr="004D047D" w:rsidRDefault="00A85B6B" w:rsidP="00A85B6B">
            <w:pPr>
              <w:widowControl w:val="0"/>
              <w:numPr>
                <w:ilvl w:val="0"/>
                <w:numId w:val="17"/>
              </w:numPr>
              <w:tabs>
                <w:tab w:val="left" w:pos="240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</w:tbl>
    <w:p w:rsidR="00A85B6B" w:rsidRPr="004D047D" w:rsidRDefault="00A85B6B" w:rsidP="00A85B6B">
      <w:pPr>
        <w:widowControl w:val="0"/>
        <w:spacing w:after="439" w:line="1" w:lineRule="exact"/>
        <w:ind w:right="0" w:firstLine="0"/>
        <w:jc w:val="lef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 w:firstLine="0"/>
        <w:outlineLvl w:val="0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 xml:space="preserve">7.2.2. </w:t>
      </w:r>
      <w:r w:rsidRPr="004D047D">
        <w:rPr>
          <w:b/>
          <w:bCs/>
          <w:szCs w:val="28"/>
          <w:lang w:bidi="ru-RU"/>
        </w:rPr>
        <w:t>Конкурсное испытание «Вопрос учителю года»</w:t>
      </w: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  <w:r w:rsidRPr="004D047D">
        <w:rPr>
          <w:b/>
          <w:bCs/>
          <w:szCs w:val="28"/>
          <w:lang w:bidi="ru-RU"/>
        </w:rPr>
        <w:t>(максимальный балл - 40)</w:t>
      </w: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</w:p>
    <w:p w:rsidR="00A85B6B" w:rsidRPr="004D047D" w:rsidRDefault="00A85B6B" w:rsidP="00A85B6B">
      <w:pPr>
        <w:widowControl w:val="0"/>
        <w:spacing w:after="0" w:line="240" w:lineRule="auto"/>
        <w:ind w:left="940" w:right="0" w:firstLine="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1. Ценностные основания и аргументированность профессионально-личностной позиции.</w:t>
      </w:r>
    </w:p>
    <w:p w:rsidR="00A85B6B" w:rsidRPr="004D047D" w:rsidRDefault="00A85B6B" w:rsidP="00A85B6B">
      <w:pPr>
        <w:widowControl w:val="0"/>
        <w:spacing w:after="0" w:line="240" w:lineRule="auto"/>
        <w:ind w:left="940" w:right="0" w:firstLine="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2. Масштабность видения проблем и нестандартность предлагаемых решений. Критерий 3. Конструктивность позиции.</w:t>
      </w:r>
    </w:p>
    <w:p w:rsidR="00A85B6B" w:rsidRPr="004D047D" w:rsidRDefault="00A85B6B" w:rsidP="00A85B6B">
      <w:pPr>
        <w:widowControl w:val="0"/>
        <w:spacing w:after="300" w:line="240" w:lineRule="auto"/>
        <w:ind w:right="0" w:firstLine="94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4. Коммуникативная культура.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291"/>
        <w:gridCol w:w="6834"/>
      </w:tblGrid>
      <w:tr w:rsidR="00A85B6B" w:rsidRPr="004D047D" w:rsidTr="00035051">
        <w:trPr>
          <w:trHeight w:hRule="exact" w:val="29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УРОВЕНЬ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ОСНОВАНИЯ</w:t>
            </w:r>
          </w:p>
        </w:tc>
      </w:tr>
      <w:tr w:rsidR="00A85B6B" w:rsidRPr="004D047D" w:rsidTr="00035051">
        <w:trPr>
          <w:trHeight w:hRule="exact" w:val="359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Низкий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(недостаточный)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18"/>
              </w:numPr>
              <w:tabs>
                <w:tab w:val="left" w:pos="293"/>
              </w:tabs>
              <w:spacing w:after="0" w:line="240" w:lineRule="auto"/>
              <w:ind w:right="13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Непонимание актуальности тенденций и стратегических направлений развития образования. Незнание изменений в системе российского образования. Смешиваются факты и мнения. Сомнения в точности анализа ситуации и адекватности выводов.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8"/>
              </w:numPr>
              <w:tabs>
                <w:tab w:val="left" w:pos="278"/>
              </w:tabs>
              <w:spacing w:after="0" w:line="240" w:lineRule="auto"/>
              <w:ind w:right="13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Предлагается тактика решений без понимания стратегии. Идеи стандартны и не решают проблемы.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8"/>
              </w:numPr>
              <w:tabs>
                <w:tab w:val="left" w:pos="442"/>
              </w:tabs>
              <w:spacing w:after="0" w:line="240" w:lineRule="auto"/>
              <w:ind w:right="13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Занимаемая позиция жесткая и не предполагает изменений. Неготовность взять ответственность, проявлять инициативу и занимать лидерскую позицию. Отсутствуют образы и метафоры.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8"/>
              </w:numPr>
              <w:tabs>
                <w:tab w:val="left" w:pos="250"/>
              </w:tabs>
              <w:spacing w:after="0" w:line="240" w:lineRule="auto"/>
              <w:ind w:right="132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Несоблюдение норм языковой грамотности. Предлагаемые решения банальны и не вызывают интереса.</w:t>
            </w:r>
          </w:p>
        </w:tc>
      </w:tr>
      <w:tr w:rsidR="00A85B6B" w:rsidRPr="004D047D" w:rsidTr="00035051">
        <w:trPr>
          <w:trHeight w:hRule="exact" w:val="29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5-7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4D047D">
              <w:rPr>
                <w:sz w:val="24"/>
                <w:szCs w:val="24"/>
                <w:lang w:bidi="ru-RU"/>
              </w:rPr>
              <w:t>Демонстрируется понимание запросов только отдельных</w:t>
            </w:r>
          </w:p>
        </w:tc>
      </w:tr>
    </w:tbl>
    <w:p w:rsidR="00A85B6B" w:rsidRPr="004D047D" w:rsidRDefault="00A85B6B" w:rsidP="00A85B6B">
      <w:pPr>
        <w:widowControl w:val="0"/>
        <w:spacing w:after="0" w:line="1" w:lineRule="exact"/>
        <w:ind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4D047D">
        <w:rPr>
          <w:rFonts w:ascii="Arial Unicode MS" w:eastAsia="Arial Unicode MS" w:hAnsi="Arial Unicode MS" w:cs="Arial Unicode MS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291"/>
        <w:gridCol w:w="6692"/>
      </w:tblGrid>
      <w:tr w:rsidR="00A85B6B" w:rsidRPr="004D047D" w:rsidTr="00035051">
        <w:trPr>
          <w:trHeight w:hRule="exact" w:val="277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lastRenderedPageBreak/>
              <w:t>(стандартный)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131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 xml:space="preserve">групп участников образовательных отношений. </w:t>
            </w:r>
            <w:proofErr w:type="spellStart"/>
            <w:r w:rsidRPr="004D047D">
              <w:rPr>
                <w:sz w:val="24"/>
                <w:szCs w:val="24"/>
                <w:lang w:bidi="ru-RU"/>
              </w:rPr>
              <w:t>Нереалистичность</w:t>
            </w:r>
            <w:proofErr w:type="spellEnd"/>
            <w:r w:rsidRPr="004D047D">
              <w:rPr>
                <w:sz w:val="24"/>
                <w:szCs w:val="24"/>
                <w:lang w:bidi="ru-RU"/>
              </w:rPr>
              <w:t xml:space="preserve"> видения решения проблем. Примеры из собственной практики не всегда соответствуют иллюстрируемым положениям.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31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2. </w:t>
            </w:r>
            <w:r w:rsidRPr="004D047D">
              <w:rPr>
                <w:sz w:val="24"/>
                <w:szCs w:val="24"/>
                <w:lang w:bidi="ru-RU"/>
              </w:rPr>
              <w:t>Отсутствие глубины понимания обсуждаемых вопросов.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spacing w:after="0" w:line="240" w:lineRule="auto"/>
              <w:ind w:right="131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Принимается ответственность, но проявление инициативы и лидерской роли делегируется другим. Образы и метафоры неудачны.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19"/>
              </w:numPr>
              <w:tabs>
                <w:tab w:val="left" w:pos="581"/>
                <w:tab w:val="left" w:pos="4958"/>
              </w:tabs>
              <w:spacing w:after="0" w:line="240" w:lineRule="auto"/>
              <w:ind w:right="131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Отдельные нарушения языковой</w:t>
            </w:r>
            <w:r w:rsidRPr="004D047D">
              <w:rPr>
                <w:sz w:val="24"/>
                <w:szCs w:val="24"/>
                <w:lang w:bidi="ru-RU"/>
              </w:rPr>
              <w:tab/>
              <w:t>грамотности.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31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Интонационные акценты не всегда точны.</w:t>
            </w:r>
          </w:p>
        </w:tc>
      </w:tr>
      <w:tr w:rsidR="00A85B6B" w:rsidRPr="004D047D" w:rsidTr="00035051">
        <w:trPr>
          <w:trHeight w:hRule="exact" w:val="559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Высокий (успешный)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8-10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20"/>
              </w:numPr>
              <w:tabs>
                <w:tab w:val="left" w:pos="307"/>
              </w:tabs>
              <w:spacing w:after="0" w:line="240" w:lineRule="auto"/>
              <w:ind w:right="131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Точно определяются значимые тенденции и стратегии.</w:t>
            </w:r>
          </w:p>
          <w:p w:rsidR="00A85B6B" w:rsidRPr="004D047D" w:rsidRDefault="00A85B6B" w:rsidP="00035051">
            <w:pPr>
              <w:widowControl w:val="0"/>
              <w:tabs>
                <w:tab w:val="left" w:pos="1786"/>
                <w:tab w:val="left" w:pos="4229"/>
              </w:tabs>
              <w:spacing w:after="0" w:line="240" w:lineRule="auto"/>
              <w:ind w:right="131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Учитываются</w:t>
            </w:r>
            <w:r w:rsidRPr="004D047D">
              <w:rPr>
                <w:sz w:val="24"/>
                <w:szCs w:val="24"/>
                <w:lang w:bidi="ru-RU"/>
              </w:rPr>
              <w:tab/>
              <w:t>интересы разных</w:t>
            </w:r>
            <w:r w:rsidRPr="004D047D">
              <w:rPr>
                <w:sz w:val="24"/>
                <w:szCs w:val="24"/>
                <w:lang w:bidi="ru-RU"/>
              </w:rPr>
              <w:tab/>
              <w:t>групп участников</w:t>
            </w:r>
          </w:p>
          <w:p w:rsidR="00A85B6B" w:rsidRPr="004D047D" w:rsidRDefault="00A85B6B" w:rsidP="00035051">
            <w:pPr>
              <w:widowControl w:val="0"/>
              <w:tabs>
                <w:tab w:val="left" w:pos="2242"/>
                <w:tab w:val="left" w:pos="3941"/>
                <w:tab w:val="left" w:pos="5280"/>
              </w:tabs>
              <w:spacing w:after="0" w:line="240" w:lineRule="auto"/>
              <w:ind w:right="131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образовательных</w:t>
            </w:r>
            <w:r w:rsidRPr="004D047D">
              <w:rPr>
                <w:sz w:val="24"/>
                <w:szCs w:val="24"/>
                <w:lang w:bidi="ru-RU"/>
              </w:rPr>
              <w:tab/>
              <w:t>отношений.</w:t>
            </w:r>
            <w:r w:rsidRPr="004D047D">
              <w:rPr>
                <w:sz w:val="24"/>
                <w:szCs w:val="24"/>
                <w:lang w:bidi="ru-RU"/>
              </w:rPr>
              <w:tab/>
              <w:t>Выводы</w:t>
            </w:r>
            <w:r w:rsidRPr="004D047D">
              <w:rPr>
                <w:sz w:val="24"/>
                <w:szCs w:val="24"/>
                <w:lang w:bidi="ru-RU"/>
              </w:rPr>
              <w:tab/>
              <w:t>адекватны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31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аргументации. Примеры из практики точные и яркие.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31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Видение стратегии и тактики решения проблемы. Обосновывается значимость педагога в трансформационных процессах. Нестандартность авторских идей.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20"/>
              </w:numPr>
              <w:tabs>
                <w:tab w:val="left" w:pos="576"/>
                <w:tab w:val="left" w:pos="2410"/>
                <w:tab w:val="left" w:pos="3432"/>
                <w:tab w:val="left" w:pos="4829"/>
                <w:tab w:val="left" w:pos="5462"/>
              </w:tabs>
              <w:spacing w:after="0" w:line="240" w:lineRule="auto"/>
              <w:ind w:right="131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Удерживается</w:t>
            </w:r>
            <w:r w:rsidRPr="004D047D">
              <w:rPr>
                <w:sz w:val="24"/>
                <w:szCs w:val="24"/>
                <w:lang w:bidi="ru-RU"/>
              </w:rPr>
              <w:tab/>
              <w:t>фокус</w:t>
            </w:r>
            <w:r w:rsidRPr="004D047D">
              <w:rPr>
                <w:sz w:val="24"/>
                <w:szCs w:val="24"/>
                <w:lang w:bidi="ru-RU"/>
              </w:rPr>
              <w:tab/>
              <w:t>внимания</w:t>
            </w:r>
            <w:r w:rsidRPr="004D047D">
              <w:rPr>
                <w:sz w:val="24"/>
                <w:szCs w:val="24"/>
                <w:lang w:bidi="ru-RU"/>
              </w:rPr>
              <w:tab/>
              <w:t>на</w:t>
            </w:r>
            <w:r w:rsidRPr="004D047D">
              <w:rPr>
                <w:sz w:val="24"/>
                <w:szCs w:val="24"/>
                <w:lang w:bidi="ru-RU"/>
              </w:rPr>
              <w:tab/>
              <w:t>главном.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31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Демонстрируется видение конкретных реалистичных решений. Уважение к другим взглядам в сочетании с твердостью позиции по ценностным вопросам. Готовность брать ответственность, проявлять инициативу и занимать лидерскую позицию. Яркие и запоминающиеся образы и метафоры. Примеры соответствуют иллюстрируемым положениям.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20"/>
              </w:numPr>
              <w:tabs>
                <w:tab w:val="left" w:pos="408"/>
              </w:tabs>
              <w:spacing w:after="0" w:line="240" w:lineRule="auto"/>
              <w:ind w:right="131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Соблюдение норм языковой грамотности. Высокий</w:t>
            </w:r>
          </w:p>
          <w:p w:rsidR="00A85B6B" w:rsidRPr="004D047D" w:rsidRDefault="00A85B6B" w:rsidP="00035051">
            <w:pPr>
              <w:widowControl w:val="0"/>
              <w:tabs>
                <w:tab w:val="left" w:pos="1910"/>
                <w:tab w:val="left" w:pos="3250"/>
                <w:tab w:val="left" w:pos="4714"/>
                <w:tab w:val="right" w:pos="6341"/>
              </w:tabs>
              <w:spacing w:after="0" w:line="240" w:lineRule="auto"/>
              <w:ind w:right="131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уровень владения ораторским искусством с умелым сочетанием вербальной и невербальной коммуникации. Предлагаемые</w:t>
            </w:r>
            <w:r w:rsidRPr="004D047D">
              <w:rPr>
                <w:sz w:val="24"/>
                <w:szCs w:val="24"/>
                <w:lang w:bidi="ru-RU"/>
              </w:rPr>
              <w:tab/>
              <w:t>решения</w:t>
            </w:r>
            <w:r w:rsidRPr="004D047D">
              <w:rPr>
                <w:sz w:val="24"/>
                <w:szCs w:val="24"/>
                <w:lang w:bidi="ru-RU"/>
              </w:rPr>
              <w:tab/>
              <w:t>вызывают</w:t>
            </w:r>
            <w:r w:rsidRPr="004D047D">
              <w:rPr>
                <w:sz w:val="24"/>
                <w:szCs w:val="24"/>
                <w:lang w:bidi="ru-RU"/>
              </w:rPr>
              <w:tab/>
              <w:t>удивление</w:t>
            </w:r>
            <w:r w:rsidRPr="004D047D">
              <w:rPr>
                <w:sz w:val="24"/>
                <w:szCs w:val="24"/>
                <w:lang w:bidi="ru-RU"/>
              </w:rPr>
              <w:tab/>
              <w:t>и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31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профессиональный интерес. Творческие решения адекватны профессиональным проблемам.</w:t>
            </w:r>
          </w:p>
        </w:tc>
      </w:tr>
    </w:tbl>
    <w:p w:rsidR="00A85B6B" w:rsidRPr="004D047D" w:rsidRDefault="00A85B6B" w:rsidP="00A85B6B">
      <w:pPr>
        <w:widowControl w:val="0"/>
        <w:spacing w:after="759" w:line="1" w:lineRule="exact"/>
        <w:ind w:right="0" w:firstLine="0"/>
        <w:jc w:val="lef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A85B6B" w:rsidRDefault="00A85B6B" w:rsidP="00A85B6B">
      <w:pPr>
        <w:keepNext/>
        <w:keepLines/>
        <w:widowControl w:val="0"/>
        <w:spacing w:after="0" w:line="240" w:lineRule="auto"/>
        <w:ind w:right="0" w:firstLine="0"/>
        <w:outlineLvl w:val="0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 xml:space="preserve">7.3 ТРЕТИЙ ТУР </w:t>
      </w:r>
      <w:r w:rsidRPr="004D047D">
        <w:rPr>
          <w:b/>
          <w:bCs/>
          <w:szCs w:val="28"/>
          <w:lang w:bidi="ru-RU"/>
        </w:rPr>
        <w:t>«УЧИТЕЛЬ- НАСТАВНИК»</w:t>
      </w: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 w:firstLine="0"/>
        <w:outlineLvl w:val="0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 xml:space="preserve">7.3.1. </w:t>
      </w:r>
      <w:r w:rsidRPr="004D047D">
        <w:rPr>
          <w:b/>
          <w:bCs/>
          <w:szCs w:val="28"/>
          <w:lang w:bidi="ru-RU"/>
        </w:rPr>
        <w:t>Конкурсное испытание «Слово учителю»</w:t>
      </w: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  <w:r w:rsidRPr="004D047D">
        <w:rPr>
          <w:b/>
          <w:bCs/>
          <w:szCs w:val="28"/>
          <w:lang w:bidi="ru-RU"/>
        </w:rPr>
        <w:t>(максимальный балл - 30)</w:t>
      </w:r>
    </w:p>
    <w:p w:rsidR="00A85B6B" w:rsidRPr="004D047D" w:rsidRDefault="00A85B6B" w:rsidP="00A85B6B">
      <w:pPr>
        <w:keepNext/>
        <w:keepLines/>
        <w:widowControl w:val="0"/>
        <w:spacing w:after="0" w:line="240" w:lineRule="auto"/>
        <w:ind w:right="0" w:firstLine="0"/>
        <w:jc w:val="center"/>
        <w:outlineLvl w:val="0"/>
        <w:rPr>
          <w:b/>
          <w:bCs/>
          <w:szCs w:val="28"/>
          <w:lang w:bidi="ru-RU"/>
        </w:rPr>
      </w:pPr>
    </w:p>
    <w:p w:rsidR="00A85B6B" w:rsidRPr="004D047D" w:rsidRDefault="00A85B6B" w:rsidP="00A85B6B">
      <w:pPr>
        <w:widowControl w:val="0"/>
        <w:spacing w:after="0" w:line="240" w:lineRule="auto"/>
        <w:ind w:left="940" w:right="0" w:firstLine="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1. Понимание тенденций развития отечественного образования и вопросов государственной образовательной политики.</w:t>
      </w:r>
    </w:p>
    <w:p w:rsidR="00A85B6B" w:rsidRPr="004D047D" w:rsidRDefault="00A85B6B" w:rsidP="00A85B6B">
      <w:pPr>
        <w:widowControl w:val="0"/>
        <w:spacing w:after="0" w:line="240" w:lineRule="auto"/>
        <w:ind w:left="940" w:right="0" w:firstLine="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2. Глубина и нестандартность суждений, обоснованность и реалистичность предложенных решений.</w:t>
      </w:r>
    </w:p>
    <w:p w:rsidR="00A85B6B" w:rsidRPr="004D047D" w:rsidRDefault="00A85B6B" w:rsidP="00A85B6B">
      <w:pPr>
        <w:widowControl w:val="0"/>
        <w:spacing w:after="320" w:line="240" w:lineRule="auto"/>
        <w:ind w:left="940" w:right="0" w:firstLine="0"/>
        <w:jc w:val="left"/>
        <w:rPr>
          <w:sz w:val="24"/>
          <w:szCs w:val="24"/>
          <w:lang w:bidi="ru-RU"/>
        </w:rPr>
      </w:pPr>
      <w:r w:rsidRPr="004D047D">
        <w:rPr>
          <w:sz w:val="24"/>
          <w:szCs w:val="24"/>
          <w:lang w:bidi="ru-RU"/>
        </w:rPr>
        <w:t>Критерий 3. Проявленная личная позиция и коммуникативная культура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291"/>
        <w:gridCol w:w="6998"/>
      </w:tblGrid>
      <w:tr w:rsidR="00A85B6B" w:rsidRPr="004D047D" w:rsidTr="00035051">
        <w:trPr>
          <w:trHeight w:hRule="exact" w:val="29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УРОВЕНЬ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ОСНОВАНИЯ</w:t>
            </w:r>
          </w:p>
        </w:tc>
      </w:tr>
      <w:tr w:rsidR="00A85B6B" w:rsidRPr="004D047D" w:rsidTr="00035051">
        <w:trPr>
          <w:trHeight w:hRule="exact" w:val="222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Низкий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(недостаточный)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Стратегическое и тактическое в образовательной политике смешивается. Неубедительность аргументации предлагаемых решений. Отсутствие видения тенденций в российском образовании, опоры на нормативно-правовую базу. Непонятность ценностных ориентиров.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21"/>
              </w:numPr>
              <w:tabs>
                <w:tab w:val="left" w:pos="418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Стандартный и нетворческий характер высказываемых суждений. Самостоятельный поиск заменен подбором готовых решений и транслированием чужих идей. Решения и идеи</w:t>
            </w:r>
          </w:p>
        </w:tc>
      </w:tr>
    </w:tbl>
    <w:p w:rsidR="00A85B6B" w:rsidRPr="004D047D" w:rsidRDefault="00A85B6B" w:rsidP="00A85B6B">
      <w:pPr>
        <w:widowControl w:val="0"/>
        <w:spacing w:after="0" w:line="1" w:lineRule="exact"/>
        <w:ind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4D047D">
        <w:rPr>
          <w:rFonts w:ascii="Arial Unicode MS" w:eastAsia="Arial Unicode MS" w:hAnsi="Arial Unicode MS" w:cs="Arial Unicode MS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291"/>
        <w:gridCol w:w="6998"/>
      </w:tblGrid>
      <w:tr w:rsidR="00A85B6B" w:rsidRPr="004D047D" w:rsidTr="00035051">
        <w:trPr>
          <w:trHeight w:hRule="exact" w:val="250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подаются формально, без ярких примеров и запоминающихся образов.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 xml:space="preserve">3. </w:t>
            </w:r>
            <w:r w:rsidRPr="004D047D">
              <w:rPr>
                <w:sz w:val="24"/>
                <w:szCs w:val="24"/>
                <w:lang w:bidi="ru-RU"/>
              </w:rPr>
              <w:t>Слабая ориентация на значимые педагогические цели и задачи. Игнорируются другие точки зрения. Категоричность и безапелляционность взглядов. Непонятны личностные и профессиональные ценности. Низкий потенциал популяризации педагогической профессии и влияния на общественное мнение. Встречаются речевые ошибки, некорректность в обращении с понятиями и теориями.</w:t>
            </w:r>
          </w:p>
        </w:tc>
      </w:tr>
      <w:tr w:rsidR="00A85B6B" w:rsidRPr="004D047D" w:rsidTr="00035051">
        <w:trPr>
          <w:trHeight w:hRule="exact" w:val="332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Средний (стандартный)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5-7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22"/>
              </w:numPr>
              <w:tabs>
                <w:tab w:val="left" w:pos="274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Решения обозначенных проблем нереалистичны. Ценностные ориентиры в педагогической деятельности слабо соотносятся с системным видением государственной политики.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22"/>
              </w:numPr>
              <w:tabs>
                <w:tab w:val="left" w:pos="254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Высказываемые суждения частично являются оригинальными.</w:t>
            </w:r>
          </w:p>
          <w:p w:rsidR="00A85B6B" w:rsidRPr="004D047D" w:rsidRDefault="00A85B6B" w:rsidP="00035051">
            <w:pPr>
              <w:widowControl w:val="0"/>
              <w:tabs>
                <w:tab w:val="left" w:pos="1565"/>
              </w:tabs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Результаты самостоятельного поиска решений недостаточно продуманы.</w:t>
            </w:r>
            <w:r w:rsidRPr="004D047D">
              <w:rPr>
                <w:sz w:val="24"/>
                <w:szCs w:val="24"/>
                <w:lang w:bidi="ru-RU"/>
              </w:rPr>
              <w:tab/>
              <w:t>Идеям не хватает ярких примеров и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запоминающихся образов.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22"/>
              </w:numPr>
              <w:tabs>
                <w:tab w:val="left" w:pos="370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 целеполагании не всегда учитывается ориентация на</w:t>
            </w:r>
          </w:p>
          <w:p w:rsidR="00A85B6B" w:rsidRPr="004D047D" w:rsidRDefault="00A85B6B" w:rsidP="00035051">
            <w:pPr>
              <w:widowControl w:val="0"/>
              <w:tabs>
                <w:tab w:val="left" w:pos="1613"/>
                <w:tab w:val="left" w:pos="3346"/>
                <w:tab w:val="center" w:pos="4930"/>
                <w:tab w:val="right" w:pos="6706"/>
              </w:tabs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актуальные</w:t>
            </w:r>
            <w:r w:rsidRPr="004D047D">
              <w:rPr>
                <w:sz w:val="24"/>
                <w:szCs w:val="24"/>
                <w:lang w:bidi="ru-RU"/>
              </w:rPr>
              <w:tab/>
              <w:t>направления</w:t>
            </w:r>
            <w:r w:rsidRPr="004D047D">
              <w:rPr>
                <w:sz w:val="24"/>
                <w:szCs w:val="24"/>
                <w:lang w:bidi="ru-RU"/>
              </w:rPr>
              <w:tab/>
              <w:t>изменений</w:t>
            </w:r>
            <w:r w:rsidRPr="004D047D">
              <w:rPr>
                <w:sz w:val="24"/>
                <w:szCs w:val="24"/>
                <w:lang w:bidi="ru-RU"/>
              </w:rPr>
              <w:tab/>
              <w:t>в</w:t>
            </w:r>
            <w:r w:rsidRPr="004D047D">
              <w:rPr>
                <w:sz w:val="24"/>
                <w:szCs w:val="24"/>
                <w:lang w:bidi="ru-RU"/>
              </w:rPr>
              <w:tab/>
              <w:t>образовании.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Используемые способы популяризации учительской профессии оказывают слабое влияние на общественное мнение. Поверхностное обращение с понятиями и теориями.</w:t>
            </w:r>
          </w:p>
        </w:tc>
      </w:tr>
      <w:tr w:rsidR="00A85B6B" w:rsidRPr="004D047D" w:rsidTr="00035051">
        <w:trPr>
          <w:trHeight w:hRule="exact" w:val="443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Высокий (успешный)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Pr="004D047D" w:rsidRDefault="00A85B6B" w:rsidP="00035051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bidi="ru-RU"/>
              </w:rPr>
            </w:pPr>
            <w:r w:rsidRPr="004D047D">
              <w:rPr>
                <w:b/>
                <w:bCs/>
                <w:sz w:val="24"/>
                <w:szCs w:val="24"/>
                <w:lang w:bidi="ru-RU"/>
              </w:rPr>
              <w:t>8-10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B6B" w:rsidRPr="004D047D" w:rsidRDefault="00A85B6B" w:rsidP="00A85B6B">
            <w:pPr>
              <w:widowControl w:val="0"/>
              <w:numPr>
                <w:ilvl w:val="0"/>
                <w:numId w:val="23"/>
              </w:numPr>
              <w:tabs>
                <w:tab w:val="left" w:pos="490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Значимые направления современной образовательной политики выделяются точно. Реалистичные решения проблем. Понимание тенденций российской образовательной политики. Опора на нормативно-правовую базу образования. Ценностные ориентиры понятны. Готовность к размышлениям и ответственность позиции.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23"/>
              </w:numPr>
              <w:tabs>
                <w:tab w:val="left" w:pos="250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Самостоятельный поиск оптимальных путей решения. Яркие и понятные примеры опыта с использованием образов и метафор. Подведение итогов с видением значимых проблем для их решения в образовании.</w:t>
            </w:r>
          </w:p>
          <w:p w:rsidR="00A85B6B" w:rsidRPr="004D047D" w:rsidRDefault="00A85B6B" w:rsidP="00A85B6B">
            <w:pPr>
              <w:widowControl w:val="0"/>
              <w:numPr>
                <w:ilvl w:val="0"/>
                <w:numId w:val="23"/>
              </w:numPr>
              <w:tabs>
                <w:tab w:val="left" w:pos="379"/>
              </w:tabs>
              <w:spacing w:after="0" w:line="240" w:lineRule="auto"/>
              <w:ind w:right="154" w:firstLine="0"/>
              <w:jc w:val="left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Выделяются педагогические идеи и обосновывается их</w:t>
            </w:r>
          </w:p>
          <w:p w:rsidR="00A85B6B" w:rsidRPr="004D047D" w:rsidRDefault="00A85B6B" w:rsidP="00035051">
            <w:pPr>
              <w:widowControl w:val="0"/>
              <w:tabs>
                <w:tab w:val="left" w:pos="2371"/>
                <w:tab w:val="left" w:pos="3806"/>
                <w:tab w:val="left" w:pos="6024"/>
              </w:tabs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значимость. Уверенность в практичности и целесообразности предложений по изменениям. Опора на значимые личностные и профессиональные</w:t>
            </w:r>
            <w:r w:rsidRPr="004D047D">
              <w:rPr>
                <w:sz w:val="24"/>
                <w:szCs w:val="24"/>
                <w:lang w:bidi="ru-RU"/>
              </w:rPr>
              <w:tab/>
              <w:t>ценности.</w:t>
            </w:r>
            <w:r w:rsidRPr="004D047D">
              <w:rPr>
                <w:sz w:val="24"/>
                <w:szCs w:val="24"/>
                <w:lang w:bidi="ru-RU"/>
              </w:rPr>
              <w:tab/>
              <w:t>Демонстрируется</w:t>
            </w:r>
            <w:r w:rsidRPr="004D047D">
              <w:rPr>
                <w:sz w:val="24"/>
                <w:szCs w:val="24"/>
                <w:lang w:bidi="ru-RU"/>
              </w:rPr>
              <w:tab/>
              <w:t>умение</w:t>
            </w:r>
          </w:p>
          <w:p w:rsidR="00A85B6B" w:rsidRPr="004D047D" w:rsidRDefault="00A85B6B" w:rsidP="00035051">
            <w:pPr>
              <w:widowControl w:val="0"/>
              <w:spacing w:after="0" w:line="240" w:lineRule="auto"/>
              <w:ind w:right="154" w:firstLine="0"/>
              <w:rPr>
                <w:sz w:val="24"/>
                <w:szCs w:val="24"/>
                <w:lang w:bidi="ru-RU"/>
              </w:rPr>
            </w:pPr>
            <w:r w:rsidRPr="004D047D">
              <w:rPr>
                <w:sz w:val="24"/>
                <w:szCs w:val="24"/>
                <w:lang w:bidi="ru-RU"/>
              </w:rPr>
              <w:t>популяризировать педагогическую профессию и образцы ораторского искусства.</w:t>
            </w:r>
          </w:p>
        </w:tc>
      </w:tr>
    </w:tbl>
    <w:p w:rsidR="00A85B6B" w:rsidRDefault="00A85B6B" w:rsidP="00A85B6B">
      <w:pPr>
        <w:pStyle w:val="11"/>
        <w:shd w:val="clear" w:color="auto" w:fill="auto"/>
        <w:ind w:firstLine="720"/>
        <w:jc w:val="center"/>
        <w:rPr>
          <w:b/>
        </w:rPr>
      </w:pPr>
    </w:p>
    <w:p w:rsidR="00A85B6B" w:rsidRDefault="00A85B6B" w:rsidP="00A85B6B">
      <w:pPr>
        <w:pStyle w:val="11"/>
        <w:numPr>
          <w:ilvl w:val="0"/>
          <w:numId w:val="1"/>
        </w:numPr>
        <w:shd w:val="clear" w:color="auto" w:fill="auto"/>
        <w:jc w:val="center"/>
        <w:rPr>
          <w:b/>
        </w:rPr>
      </w:pPr>
      <w:r w:rsidRPr="00884481">
        <w:rPr>
          <w:b/>
        </w:rPr>
        <w:t>Жюри Конкурса</w:t>
      </w:r>
      <w:bookmarkEnd w:id="16"/>
      <w:bookmarkEnd w:id="17"/>
    </w:p>
    <w:p w:rsidR="00A85B6B" w:rsidRPr="00884481" w:rsidRDefault="00A85B6B" w:rsidP="00A85B6B">
      <w:pPr>
        <w:pStyle w:val="11"/>
        <w:shd w:val="clear" w:color="auto" w:fill="auto"/>
        <w:ind w:left="450" w:firstLine="0"/>
        <w:rPr>
          <w:b/>
        </w:rPr>
      </w:pP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710"/>
        </w:tabs>
        <w:ind w:left="0" w:firstLine="710"/>
        <w:jc w:val="both"/>
      </w:pPr>
      <w:r>
        <w:t>Для оценивания Конкурсных испытаний создается жюри. Жюри формируется из нечетного количества членов с равными правами.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273"/>
        </w:tabs>
        <w:ind w:left="0" w:firstLine="710"/>
        <w:jc w:val="both"/>
      </w:pPr>
      <w:r>
        <w:t xml:space="preserve">Состав жюри утверждается приказом </w:t>
      </w:r>
      <w:r w:rsidR="00035051">
        <w:t>Управления образования</w:t>
      </w:r>
      <w:r>
        <w:t xml:space="preserve">. 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282"/>
        </w:tabs>
        <w:jc w:val="both"/>
      </w:pPr>
      <w:r>
        <w:t>Обязанности и права членов жюри Конкурса.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Каждый член жюри оценивает выполнение Конкурсных испытаний в баллах на основании критериев в соответствии с настоящим Положением о Конкурсе. По всем конкурсным испытаниям член жюри заполняет оценочные ведомости и заверяет их своей подписью, не пропускает заседания без уважительной причины; не использует без согласия авторов представленные на Конкурс материалы и сведения.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lastRenderedPageBreak/>
        <w:t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A85B6B" w:rsidRDefault="00A85B6B" w:rsidP="00A85B6B">
      <w:pPr>
        <w:pStyle w:val="11"/>
        <w:shd w:val="clear" w:color="auto" w:fill="auto"/>
        <w:ind w:firstLine="720"/>
        <w:jc w:val="both"/>
      </w:pPr>
      <w:r>
        <w:t>Председатель жюри имеет право проводить открытое обсуждение с членами жюри после каждого конкурсного испытания.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273"/>
        </w:tabs>
        <w:ind w:left="-142" w:firstLine="852"/>
        <w:jc w:val="both"/>
      </w:pPr>
      <w:r>
        <w:t>Жюри определяет победителя, призеров и лауреатов Конкурса по лучшим показателям выполнения конкурсных испытаний в соответствии с утвержденными критериями и по сумме набранных баллов.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273"/>
        </w:tabs>
        <w:ind w:left="-142" w:firstLine="852"/>
        <w:jc w:val="both"/>
      </w:pPr>
      <w:r>
        <w:t>Победителем Конкурса определяется участник, сумма баллов которого составляет 85% и выше от максимального количества баллов.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273"/>
        </w:tabs>
        <w:ind w:left="-142" w:firstLine="852"/>
        <w:jc w:val="both"/>
      </w:pPr>
      <w:r>
        <w:t>Решение жюри оформляется протоколом, который подписывается Председателем и всеми членами жюри. Решение жюри окончательное и пересмотру не подлежит.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273"/>
        </w:tabs>
        <w:ind w:left="-142" w:firstLine="852"/>
        <w:jc w:val="both"/>
      </w:pPr>
      <w:r>
        <w:t xml:space="preserve">Результаты Конкурса, имена победителя, призеров и лауреатов публикуются на официальном сайте </w:t>
      </w:r>
      <w:r w:rsidR="00035051">
        <w:t>Управления образования в</w:t>
      </w:r>
      <w:r>
        <w:t xml:space="preserve"> сети «Интернет».</w:t>
      </w:r>
    </w:p>
    <w:p w:rsidR="00A85B6B" w:rsidRDefault="00A85B6B" w:rsidP="00A85B6B">
      <w:pPr>
        <w:pStyle w:val="11"/>
        <w:shd w:val="clear" w:color="auto" w:fill="auto"/>
        <w:tabs>
          <w:tab w:val="left" w:pos="1273"/>
        </w:tabs>
        <w:ind w:left="710" w:firstLine="0"/>
        <w:jc w:val="both"/>
      </w:pPr>
    </w:p>
    <w:p w:rsidR="00A85B6B" w:rsidRDefault="00A85B6B" w:rsidP="00A85B6B">
      <w:pPr>
        <w:pStyle w:val="13"/>
        <w:keepNext/>
        <w:keepLines/>
        <w:numPr>
          <w:ilvl w:val="0"/>
          <w:numId w:val="24"/>
        </w:numPr>
        <w:shd w:val="clear" w:color="auto" w:fill="auto"/>
        <w:tabs>
          <w:tab w:val="left" w:pos="351"/>
        </w:tabs>
      </w:pPr>
      <w:bookmarkStart w:id="18" w:name="bookmark20"/>
      <w:bookmarkStart w:id="19" w:name="bookmark21"/>
      <w:r>
        <w:t>Награждение участников Конкурса</w:t>
      </w:r>
      <w:bookmarkEnd w:id="18"/>
      <w:bookmarkEnd w:id="19"/>
    </w:p>
    <w:p w:rsidR="00A85B6B" w:rsidRDefault="00A85B6B" w:rsidP="00A85B6B">
      <w:pPr>
        <w:pStyle w:val="13"/>
        <w:keepNext/>
        <w:keepLines/>
        <w:shd w:val="clear" w:color="auto" w:fill="auto"/>
        <w:tabs>
          <w:tab w:val="left" w:pos="351"/>
        </w:tabs>
        <w:ind w:left="450"/>
        <w:jc w:val="both"/>
      </w:pP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276"/>
        </w:tabs>
        <w:ind w:left="0" w:firstLine="710"/>
        <w:jc w:val="both"/>
      </w:pPr>
      <w:r>
        <w:t xml:space="preserve">Награждение участников Конкурса осуществляется </w:t>
      </w:r>
      <w:r w:rsidR="00035051">
        <w:t>Администрацией МО «Турочакский район», Районным Советом депутатов, Управлением образования Администрации МО «Турочакский район».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276"/>
        </w:tabs>
        <w:ind w:left="0" w:firstLine="710"/>
        <w:jc w:val="both"/>
      </w:pPr>
      <w:r>
        <w:t xml:space="preserve">Участники Конкурса, жюри и руководитель образовательной организации, на базе которой проводятся мероприятия Конкурса, награждаются Благодарственными письмами </w:t>
      </w:r>
      <w:r w:rsidR="00035051">
        <w:t>Управления образования.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358"/>
        </w:tabs>
        <w:ind w:left="0" w:firstLine="710"/>
        <w:jc w:val="both"/>
      </w:pPr>
      <w:r>
        <w:t xml:space="preserve">Победитель Конкурса награждается </w:t>
      </w:r>
      <w:r w:rsidR="00035051">
        <w:t>Д</w:t>
      </w:r>
      <w:r>
        <w:t xml:space="preserve">ипломом </w:t>
      </w:r>
      <w:r>
        <w:rPr>
          <w:lang w:val="en-US" w:bidi="en-US"/>
        </w:rPr>
        <w:t>I</w:t>
      </w:r>
      <w:r w:rsidRPr="00ED4AA8">
        <w:rPr>
          <w:lang w:bidi="en-US"/>
        </w:rPr>
        <w:t xml:space="preserve"> </w:t>
      </w:r>
      <w:r>
        <w:t>степени и получ</w:t>
      </w:r>
      <w:r w:rsidR="00035051">
        <w:t>ает денежное вознаграждение - 20</w:t>
      </w:r>
      <w:r>
        <w:t>000 (</w:t>
      </w:r>
      <w:r w:rsidR="00035051">
        <w:t>двадцать тысяч</w:t>
      </w:r>
      <w:r>
        <w:t>) рублей.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358"/>
        </w:tabs>
        <w:ind w:left="0" w:firstLine="710"/>
        <w:jc w:val="both"/>
      </w:pPr>
      <w:r>
        <w:t xml:space="preserve">Призеры Конкурса награждаются дипломами </w:t>
      </w:r>
      <w:r>
        <w:rPr>
          <w:lang w:val="en-US" w:bidi="en-US"/>
        </w:rPr>
        <w:t>II</w:t>
      </w:r>
      <w:r w:rsidRPr="00ED4AA8">
        <w:rPr>
          <w:lang w:bidi="en-US"/>
        </w:rPr>
        <w:t xml:space="preserve">, </w:t>
      </w:r>
      <w:r>
        <w:rPr>
          <w:lang w:val="en-US" w:bidi="en-US"/>
        </w:rPr>
        <w:t>III</w:t>
      </w:r>
      <w:r w:rsidRPr="00ED4AA8">
        <w:rPr>
          <w:lang w:bidi="en-US"/>
        </w:rPr>
        <w:t xml:space="preserve"> </w:t>
      </w:r>
      <w:r>
        <w:t xml:space="preserve">степени и получают денежное вознаграждение: </w:t>
      </w:r>
      <w:r>
        <w:rPr>
          <w:lang w:val="en-US" w:bidi="en-US"/>
        </w:rPr>
        <w:t>II</w:t>
      </w:r>
      <w:r w:rsidRPr="00ED4AA8">
        <w:rPr>
          <w:lang w:bidi="en-US"/>
        </w:rPr>
        <w:t xml:space="preserve"> </w:t>
      </w:r>
      <w:r w:rsidR="00035051">
        <w:t>место - 15</w:t>
      </w:r>
      <w:r>
        <w:t>000 (</w:t>
      </w:r>
      <w:r w:rsidR="00035051">
        <w:t>пятнадцать</w:t>
      </w:r>
      <w:r>
        <w:t xml:space="preserve"> тысяч) рублей, </w:t>
      </w:r>
      <w:r>
        <w:rPr>
          <w:lang w:val="en-US" w:bidi="en-US"/>
        </w:rPr>
        <w:t>III</w:t>
      </w:r>
      <w:r w:rsidRPr="00ED4AA8">
        <w:rPr>
          <w:lang w:bidi="en-US"/>
        </w:rPr>
        <w:t xml:space="preserve"> </w:t>
      </w:r>
      <w:r w:rsidR="00035051">
        <w:t>место - 10</w:t>
      </w:r>
      <w:r>
        <w:t>000 (</w:t>
      </w:r>
      <w:r w:rsidR="00035051">
        <w:t>десять тысяч</w:t>
      </w:r>
      <w:r>
        <w:t>) рублей.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358"/>
        </w:tabs>
        <w:ind w:left="0" w:firstLine="710"/>
        <w:jc w:val="both"/>
      </w:pPr>
      <w:r>
        <w:t xml:space="preserve">Лауреаты </w:t>
      </w:r>
      <w:r w:rsidR="00F34E16">
        <w:t xml:space="preserve">(участники) </w:t>
      </w:r>
      <w:r>
        <w:t xml:space="preserve">Конкурса поощряются </w:t>
      </w:r>
      <w:r w:rsidR="00035051">
        <w:t xml:space="preserve">Благодарственными письмами и денежным вознаграждением </w:t>
      </w:r>
      <w:r w:rsidR="00F34E16">
        <w:t>–</w:t>
      </w:r>
      <w:r w:rsidR="00035051">
        <w:t xml:space="preserve"> </w:t>
      </w:r>
      <w:r w:rsidR="00F34E16">
        <w:t>3000 (три тысячи) рублей</w:t>
      </w:r>
      <w:r>
        <w:t>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1358"/>
        </w:tabs>
        <w:ind w:left="0" w:firstLine="710"/>
        <w:jc w:val="both"/>
      </w:pPr>
      <w:r>
        <w:t xml:space="preserve">Денежное вознаграждение выплачивается согласно приказу </w:t>
      </w:r>
      <w:r w:rsidR="00F34E16">
        <w:t>Управления образования</w:t>
      </w:r>
      <w:r>
        <w:t xml:space="preserve"> об итогах проведения «</w:t>
      </w:r>
      <w:r w:rsidR="00F34E16">
        <w:t>Дней</w:t>
      </w:r>
      <w:r>
        <w:t xml:space="preserve"> педагогического мастерства </w:t>
      </w:r>
      <w:proofErr w:type="spellStart"/>
      <w:r w:rsidR="00F34E16">
        <w:t>Турочакского</w:t>
      </w:r>
      <w:proofErr w:type="spellEnd"/>
      <w:r w:rsidR="00F34E16">
        <w:t xml:space="preserve"> района - 2025</w:t>
      </w:r>
      <w:r>
        <w:t>».</w:t>
      </w:r>
    </w:p>
    <w:p w:rsidR="00A85B6B" w:rsidRDefault="00A85B6B" w:rsidP="00A85B6B">
      <w:pPr>
        <w:pStyle w:val="11"/>
        <w:shd w:val="clear" w:color="auto" w:fill="auto"/>
        <w:tabs>
          <w:tab w:val="left" w:pos="1358"/>
        </w:tabs>
        <w:ind w:left="710" w:firstLine="0"/>
        <w:jc w:val="both"/>
      </w:pPr>
    </w:p>
    <w:p w:rsidR="00A85B6B" w:rsidRDefault="00A85B6B" w:rsidP="00A85B6B">
      <w:pPr>
        <w:pStyle w:val="13"/>
        <w:keepNext/>
        <w:keepLines/>
        <w:numPr>
          <w:ilvl w:val="0"/>
          <w:numId w:val="24"/>
        </w:numPr>
        <w:shd w:val="clear" w:color="auto" w:fill="auto"/>
        <w:tabs>
          <w:tab w:val="left" w:pos="371"/>
        </w:tabs>
      </w:pPr>
      <w:bookmarkStart w:id="20" w:name="bookmark22"/>
      <w:bookmarkStart w:id="21" w:name="bookmark23"/>
      <w:r>
        <w:t>Финансирование Конкурса</w:t>
      </w:r>
      <w:bookmarkEnd w:id="20"/>
      <w:bookmarkEnd w:id="21"/>
    </w:p>
    <w:p w:rsidR="00A85B6B" w:rsidRDefault="00A85B6B" w:rsidP="00A85B6B">
      <w:pPr>
        <w:pStyle w:val="13"/>
        <w:keepNext/>
        <w:keepLines/>
        <w:shd w:val="clear" w:color="auto" w:fill="auto"/>
        <w:tabs>
          <w:tab w:val="left" w:pos="371"/>
        </w:tabs>
        <w:ind w:left="450"/>
        <w:jc w:val="both"/>
      </w:pPr>
    </w:p>
    <w:p w:rsidR="0011099E" w:rsidRPr="0011099E" w:rsidRDefault="0011099E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710"/>
        </w:tabs>
        <w:ind w:left="0" w:firstLine="710"/>
        <w:jc w:val="both"/>
      </w:pPr>
      <w:r w:rsidRPr="0011099E">
        <w:rPr>
          <w:rFonts w:eastAsia="Calibri"/>
          <w:lang w:bidi="ru-RU"/>
        </w:rPr>
        <w:t>Финансирование Конкурса в части награждения победителя, призеров и лауреатов Конкурса осуществляет Администрация МО «Турочакский район», районный Совет депутатов, Управление образования Администрации МО «Турочакский район».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710"/>
        </w:tabs>
        <w:ind w:left="0" w:firstLine="710"/>
        <w:jc w:val="both"/>
      </w:pPr>
      <w:bookmarkStart w:id="22" w:name="_GoBack"/>
      <w:bookmarkEnd w:id="22"/>
      <w:r>
        <w:lastRenderedPageBreak/>
        <w:t>Финансирование командировочных расходов, связанных с проездом участников Конкурса, обеспечивается за счет направляющей стороны.</w:t>
      </w:r>
    </w:p>
    <w:p w:rsidR="00A85B6B" w:rsidRDefault="00A85B6B" w:rsidP="00A85B6B">
      <w:pPr>
        <w:pStyle w:val="11"/>
        <w:shd w:val="clear" w:color="auto" w:fill="auto"/>
        <w:tabs>
          <w:tab w:val="left" w:pos="710"/>
        </w:tabs>
        <w:ind w:left="710" w:firstLine="0"/>
        <w:jc w:val="both"/>
      </w:pPr>
    </w:p>
    <w:p w:rsidR="00A85B6B" w:rsidRDefault="00A85B6B" w:rsidP="00A85B6B">
      <w:pPr>
        <w:pStyle w:val="13"/>
        <w:keepNext/>
        <w:keepLines/>
        <w:numPr>
          <w:ilvl w:val="0"/>
          <w:numId w:val="24"/>
        </w:numPr>
        <w:shd w:val="clear" w:color="auto" w:fill="auto"/>
        <w:tabs>
          <w:tab w:val="left" w:pos="510"/>
        </w:tabs>
      </w:pPr>
      <w:bookmarkStart w:id="23" w:name="bookmark24"/>
      <w:bookmarkStart w:id="24" w:name="bookmark25"/>
      <w:r>
        <w:t>Авторские права участников Конкурса</w:t>
      </w:r>
      <w:bookmarkEnd w:id="23"/>
      <w:bookmarkEnd w:id="24"/>
    </w:p>
    <w:p w:rsidR="00A85B6B" w:rsidRDefault="00A85B6B" w:rsidP="00A85B6B">
      <w:pPr>
        <w:pStyle w:val="13"/>
        <w:keepNext/>
        <w:keepLines/>
        <w:shd w:val="clear" w:color="auto" w:fill="auto"/>
        <w:tabs>
          <w:tab w:val="left" w:pos="510"/>
        </w:tabs>
        <w:ind w:left="450"/>
        <w:jc w:val="both"/>
      </w:pP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710"/>
        </w:tabs>
        <w:ind w:left="0" w:firstLine="710"/>
        <w:jc w:val="both"/>
      </w:pPr>
      <w:r>
        <w:t>Учредитель Конкурса вправе использовать представленные материалы участников в некоммерческих целях.</w:t>
      </w:r>
    </w:p>
    <w:p w:rsidR="00A85B6B" w:rsidRDefault="00A85B6B" w:rsidP="00A85B6B">
      <w:pPr>
        <w:pStyle w:val="11"/>
        <w:numPr>
          <w:ilvl w:val="1"/>
          <w:numId w:val="24"/>
        </w:numPr>
        <w:shd w:val="clear" w:color="auto" w:fill="auto"/>
        <w:tabs>
          <w:tab w:val="left" w:pos="710"/>
        </w:tabs>
        <w:ind w:left="0" w:firstLine="710"/>
        <w:jc w:val="both"/>
        <w:sectPr w:rsidR="00A85B6B" w:rsidSect="00035051">
          <w:pgSz w:w="11900" w:h="16840"/>
          <w:pgMar w:top="1109" w:right="701" w:bottom="987" w:left="1650" w:header="681" w:footer="559" w:gutter="0"/>
          <w:pgNumType w:start="1"/>
          <w:cols w:space="720"/>
          <w:noEndnote/>
          <w:docGrid w:linePitch="360"/>
        </w:sectPr>
      </w:pPr>
      <w:r>
        <w:t>Организатор Конкурса вправе принять решение о публикации представленных на Конкурс работ в целях распространения успешного опыта педагогической деятельности в системе образования.</w:t>
      </w:r>
    </w:p>
    <w:p w:rsidR="00A85B6B" w:rsidRPr="000D5017" w:rsidRDefault="00A85B6B" w:rsidP="00A85B6B">
      <w:pPr>
        <w:pStyle w:val="22"/>
        <w:shd w:val="clear" w:color="auto" w:fill="auto"/>
        <w:spacing w:after="0"/>
        <w:ind w:left="5681"/>
        <w:rPr>
          <w:sz w:val="24"/>
        </w:rPr>
      </w:pPr>
      <w:r w:rsidRPr="000D5017">
        <w:rPr>
          <w:sz w:val="24"/>
        </w:rPr>
        <w:lastRenderedPageBreak/>
        <w:t xml:space="preserve">Приложение № 1 </w:t>
      </w:r>
    </w:p>
    <w:p w:rsidR="00A85B6B" w:rsidRPr="000D5017" w:rsidRDefault="00A85B6B" w:rsidP="00A85B6B">
      <w:pPr>
        <w:pStyle w:val="22"/>
        <w:shd w:val="clear" w:color="auto" w:fill="auto"/>
        <w:spacing w:after="0"/>
        <w:ind w:left="5681"/>
        <w:rPr>
          <w:sz w:val="24"/>
        </w:rPr>
      </w:pPr>
      <w:r w:rsidRPr="000D5017">
        <w:rPr>
          <w:sz w:val="24"/>
        </w:rPr>
        <w:t xml:space="preserve">к Положению о профессиональном конкурсе «Учитель года </w:t>
      </w:r>
      <w:proofErr w:type="spellStart"/>
      <w:r w:rsidR="00F34E16">
        <w:rPr>
          <w:sz w:val="24"/>
        </w:rPr>
        <w:t>Турочакского</w:t>
      </w:r>
      <w:proofErr w:type="spellEnd"/>
      <w:r w:rsidR="00F34E16">
        <w:rPr>
          <w:sz w:val="24"/>
        </w:rPr>
        <w:t xml:space="preserve"> района - 2025</w:t>
      </w:r>
      <w:r w:rsidRPr="000D5017">
        <w:rPr>
          <w:sz w:val="24"/>
        </w:rPr>
        <w:t>»</w:t>
      </w:r>
    </w:p>
    <w:p w:rsidR="00A85B6B" w:rsidRDefault="00A85B6B" w:rsidP="00A85B6B">
      <w:pPr>
        <w:pStyle w:val="11"/>
        <w:shd w:val="clear" w:color="auto" w:fill="auto"/>
        <w:ind w:firstLine="0"/>
        <w:jc w:val="center"/>
        <w:rPr>
          <w:i/>
          <w:iCs/>
        </w:rPr>
      </w:pP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rPr>
          <w:i/>
          <w:iCs/>
        </w:rPr>
        <w:t xml:space="preserve">Образец представления кандидата на участие в профессиональном конкурсе «Учитель года </w:t>
      </w:r>
      <w:proofErr w:type="spellStart"/>
      <w:r w:rsidR="00F34E16">
        <w:rPr>
          <w:i/>
          <w:iCs/>
        </w:rPr>
        <w:t>Турочакского</w:t>
      </w:r>
      <w:proofErr w:type="spellEnd"/>
      <w:r w:rsidR="00F34E16">
        <w:rPr>
          <w:i/>
          <w:iCs/>
        </w:rPr>
        <w:t xml:space="preserve"> района</w:t>
      </w:r>
      <w:r>
        <w:rPr>
          <w:i/>
          <w:iCs/>
        </w:rPr>
        <w:t xml:space="preserve"> - 202</w:t>
      </w:r>
      <w:r w:rsidR="00F34E16">
        <w:rPr>
          <w:i/>
          <w:iCs/>
        </w:rPr>
        <w:t>5</w:t>
      </w:r>
      <w:r>
        <w:rPr>
          <w:i/>
          <w:iCs/>
        </w:rPr>
        <w:t>»</w:t>
      </w:r>
    </w:p>
    <w:p w:rsidR="00A85B6B" w:rsidRDefault="00A85B6B" w:rsidP="00A85B6B">
      <w:pPr>
        <w:pStyle w:val="13"/>
        <w:keepNext/>
        <w:keepLines/>
        <w:shd w:val="clear" w:color="auto" w:fill="auto"/>
      </w:pPr>
      <w:bookmarkStart w:id="25" w:name="bookmark26"/>
      <w:bookmarkStart w:id="26" w:name="bookmark27"/>
      <w:r>
        <w:t>Представление</w:t>
      </w:r>
      <w:bookmarkEnd w:id="25"/>
      <w:bookmarkEnd w:id="26"/>
    </w:p>
    <w:p w:rsidR="00A85B6B" w:rsidRDefault="00A85B6B" w:rsidP="00A85B6B">
      <w:pPr>
        <w:pStyle w:val="40"/>
        <w:pBdr>
          <w:top w:val="single" w:sz="4" w:space="0" w:color="auto"/>
        </w:pBdr>
        <w:shd w:val="clear" w:color="auto" w:fill="auto"/>
        <w:spacing w:after="0"/>
      </w:pPr>
      <w:r>
        <w:t>(наименование органа, выдвигающего кандидатуру на участие в конкурсе)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9288"/>
        </w:tabs>
        <w:ind w:firstLine="0"/>
      </w:pPr>
      <w:r>
        <w:t xml:space="preserve">Выдвигает </w:t>
      </w:r>
      <w:r>
        <w:tab/>
      </w:r>
    </w:p>
    <w:p w:rsidR="00A85B6B" w:rsidRDefault="00A85B6B" w:rsidP="00A85B6B">
      <w:pPr>
        <w:pStyle w:val="40"/>
        <w:shd w:val="clear" w:color="auto" w:fill="auto"/>
        <w:spacing w:after="0"/>
        <w:ind w:left="3080"/>
        <w:jc w:val="left"/>
      </w:pPr>
      <w:r>
        <w:t>(фамилия, имя, отчество кандидата на участие в конкурсе)</w:t>
      </w:r>
    </w:p>
    <w:p w:rsidR="00A85B6B" w:rsidRDefault="00A85B6B" w:rsidP="00A85B6B">
      <w:pPr>
        <w:pStyle w:val="40"/>
        <w:pBdr>
          <w:top w:val="single" w:sz="4" w:space="0" w:color="auto"/>
        </w:pBdr>
        <w:shd w:val="clear" w:color="auto" w:fill="auto"/>
        <w:spacing w:after="0"/>
      </w:pPr>
      <w:r>
        <w:t>(занимаемая должность, наименование — по трудовой книжке)</w:t>
      </w:r>
    </w:p>
    <w:p w:rsidR="00A85B6B" w:rsidRDefault="00A85B6B" w:rsidP="00A85B6B">
      <w:pPr>
        <w:pStyle w:val="40"/>
        <w:pBdr>
          <w:top w:val="single" w:sz="4" w:space="0" w:color="auto"/>
        </w:pBdr>
        <w:shd w:val="clear" w:color="auto" w:fill="auto"/>
        <w:spacing w:after="0"/>
      </w:pPr>
      <w:r>
        <w:t>(место работы, наименование в соответствии с Уставом)</w:t>
      </w:r>
    </w:p>
    <w:p w:rsidR="00A85B6B" w:rsidRDefault="00A85B6B" w:rsidP="00A85B6B">
      <w:pPr>
        <w:pStyle w:val="11"/>
        <w:shd w:val="clear" w:color="auto" w:fill="auto"/>
        <w:spacing w:line="276" w:lineRule="auto"/>
        <w:ind w:firstLine="0"/>
      </w:pPr>
      <w:r>
        <w:t xml:space="preserve">на участие в профессиональном конкурсе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</w:t>
      </w:r>
      <w:r w:rsidR="00A80A15">
        <w:t>айона» в 2025</w:t>
      </w:r>
      <w:r>
        <w:t xml:space="preserve"> году.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9288"/>
        </w:tabs>
        <w:spacing w:line="283" w:lineRule="auto"/>
        <w:ind w:firstLine="500"/>
      </w:pPr>
      <w:r>
        <w:t xml:space="preserve">Личный Интернет-ресурс кандидата на участие в региональном этапе Конкурса: </w:t>
      </w:r>
      <w:r>
        <w:tab/>
      </w:r>
    </w:p>
    <w:p w:rsidR="00A85B6B" w:rsidRDefault="00A85B6B" w:rsidP="00A85B6B">
      <w:pPr>
        <w:pStyle w:val="22"/>
        <w:shd w:val="clear" w:color="auto" w:fill="auto"/>
        <w:spacing w:after="0"/>
        <w:ind w:left="0"/>
        <w:jc w:val="center"/>
      </w:pPr>
      <w:r>
        <w:rPr>
          <w:i/>
          <w:iCs/>
        </w:rPr>
        <w:t>(адрес Интернет-ресурса)</w:t>
      </w:r>
    </w:p>
    <w:p w:rsidR="00A85B6B" w:rsidRDefault="00A85B6B" w:rsidP="00A85B6B">
      <w:pPr>
        <w:pStyle w:val="11"/>
        <w:shd w:val="clear" w:color="auto" w:fill="auto"/>
        <w:spacing w:line="276" w:lineRule="auto"/>
        <w:ind w:firstLine="0"/>
      </w:pPr>
      <w:r>
        <w:t>Должность руководителя</w:t>
      </w:r>
    </w:p>
    <w:p w:rsidR="00A85B6B" w:rsidRDefault="00A85B6B" w:rsidP="00A85B6B">
      <w:pPr>
        <w:pStyle w:val="22"/>
        <w:pBdr>
          <w:top w:val="single" w:sz="4" w:space="0" w:color="auto"/>
        </w:pBdr>
        <w:shd w:val="clear" w:color="auto" w:fill="auto"/>
        <w:spacing w:after="0"/>
        <w:ind w:left="6980"/>
        <w:sectPr w:rsidR="00A85B6B">
          <w:pgSz w:w="11900" w:h="16840"/>
          <w:pgMar w:top="1105" w:right="800" w:bottom="1105" w:left="1653" w:header="677" w:footer="677" w:gutter="0"/>
          <w:cols w:space="720"/>
          <w:noEndnote/>
          <w:docGrid w:linePitch="360"/>
        </w:sectPr>
      </w:pPr>
      <w:r>
        <w:t>М. П.</w:t>
      </w:r>
    </w:p>
    <w:p w:rsidR="00A85B6B" w:rsidRPr="000D5017" w:rsidRDefault="00A85B6B" w:rsidP="00A85B6B">
      <w:pPr>
        <w:pStyle w:val="22"/>
        <w:shd w:val="clear" w:color="auto" w:fill="auto"/>
        <w:spacing w:after="0"/>
        <w:ind w:left="5698"/>
        <w:rPr>
          <w:sz w:val="24"/>
        </w:rPr>
      </w:pPr>
      <w:r w:rsidRPr="000D5017">
        <w:rPr>
          <w:sz w:val="24"/>
        </w:rPr>
        <w:lastRenderedPageBreak/>
        <w:t xml:space="preserve">Приложение № 2 </w:t>
      </w:r>
    </w:p>
    <w:p w:rsidR="00A85B6B" w:rsidRPr="000D5017" w:rsidRDefault="00A85B6B" w:rsidP="00A85B6B">
      <w:pPr>
        <w:pStyle w:val="22"/>
        <w:shd w:val="clear" w:color="auto" w:fill="auto"/>
        <w:spacing w:after="0"/>
        <w:ind w:left="5698"/>
        <w:rPr>
          <w:sz w:val="24"/>
        </w:rPr>
      </w:pPr>
      <w:r w:rsidRPr="000D5017">
        <w:rPr>
          <w:sz w:val="24"/>
        </w:rPr>
        <w:t xml:space="preserve">к Положению о профессиональном конкурсе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</w:t>
      </w:r>
      <w:r w:rsidRPr="000D5017">
        <w:rPr>
          <w:sz w:val="24"/>
        </w:rPr>
        <w:t>»</w:t>
      </w:r>
    </w:p>
    <w:p w:rsidR="00A85B6B" w:rsidRDefault="00A85B6B" w:rsidP="00A85B6B">
      <w:pPr>
        <w:pStyle w:val="11"/>
        <w:shd w:val="clear" w:color="auto" w:fill="auto"/>
        <w:ind w:firstLine="0"/>
        <w:jc w:val="center"/>
        <w:rPr>
          <w:i/>
          <w:iCs/>
        </w:rPr>
      </w:pPr>
    </w:p>
    <w:p w:rsidR="00A85B6B" w:rsidRDefault="00A85B6B" w:rsidP="00A85B6B">
      <w:pPr>
        <w:pStyle w:val="11"/>
        <w:shd w:val="clear" w:color="auto" w:fill="auto"/>
        <w:ind w:firstLine="0"/>
        <w:jc w:val="center"/>
        <w:rPr>
          <w:i/>
          <w:iCs/>
        </w:rPr>
      </w:pP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rPr>
          <w:i/>
          <w:iCs/>
        </w:rPr>
        <w:t>Образец выписки из протокола заседания оргкомитета</w:t>
      </w:r>
      <w:r>
        <w:rPr>
          <w:i/>
          <w:iCs/>
        </w:rPr>
        <w:br/>
        <w:t>муниципального этапа профессионального конкурса «Учитель года</w:t>
      </w:r>
      <w:r>
        <w:rPr>
          <w:i/>
          <w:iCs/>
        </w:rPr>
        <w:br/>
      </w:r>
      <w:proofErr w:type="spellStart"/>
      <w:r w:rsidR="00106E8C" w:rsidRPr="00106E8C">
        <w:rPr>
          <w:i/>
          <w:iCs/>
        </w:rPr>
        <w:t>Турочакского</w:t>
      </w:r>
      <w:proofErr w:type="spellEnd"/>
      <w:r w:rsidR="00106E8C" w:rsidRPr="00106E8C">
        <w:rPr>
          <w:i/>
          <w:iCs/>
        </w:rPr>
        <w:t xml:space="preserve"> района </w:t>
      </w:r>
      <w:r>
        <w:rPr>
          <w:i/>
          <w:iCs/>
          <w:sz w:val="24"/>
          <w:szCs w:val="24"/>
        </w:rPr>
        <w:t xml:space="preserve">- </w:t>
      </w:r>
      <w:r w:rsidR="00106E8C">
        <w:rPr>
          <w:i/>
          <w:iCs/>
        </w:rPr>
        <w:t>2025</w:t>
      </w:r>
      <w:r>
        <w:rPr>
          <w:i/>
          <w:iCs/>
        </w:rPr>
        <w:t>» о выдвижении кандидатуры на участие в</w:t>
      </w:r>
      <w:r>
        <w:rPr>
          <w:i/>
          <w:iCs/>
        </w:rPr>
        <w:br/>
        <w:t>региональном этапе Конкурса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8746"/>
        </w:tabs>
        <w:ind w:firstLine="0"/>
        <w:jc w:val="center"/>
        <w:rPr>
          <w:b/>
          <w:bCs/>
        </w:rPr>
      </w:pPr>
      <w:r>
        <w:rPr>
          <w:b/>
          <w:bCs/>
        </w:rPr>
        <w:t>ВЫПИСКА ИЗ ПРОТОКОЛА</w:t>
      </w:r>
      <w:r>
        <w:rPr>
          <w:b/>
          <w:bCs/>
        </w:rPr>
        <w:br/>
        <w:t>заседания оргкомитета муниципального этапа</w:t>
      </w:r>
      <w:r>
        <w:rPr>
          <w:b/>
          <w:bCs/>
        </w:rPr>
        <w:br/>
        <w:t xml:space="preserve">профессионального конкурса «Учитель года </w:t>
      </w:r>
      <w:proofErr w:type="spellStart"/>
      <w:r w:rsidR="00106E8C" w:rsidRPr="00106E8C">
        <w:rPr>
          <w:b/>
          <w:bCs/>
        </w:rPr>
        <w:t>Турочакского</w:t>
      </w:r>
      <w:proofErr w:type="spellEnd"/>
      <w:r w:rsidR="00106E8C" w:rsidRPr="00106E8C">
        <w:rPr>
          <w:b/>
          <w:bCs/>
        </w:rPr>
        <w:t xml:space="preserve"> района </w:t>
      </w:r>
      <w:r>
        <w:rPr>
          <w:b/>
          <w:bCs/>
        </w:rPr>
        <w:t xml:space="preserve">- 2024» 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8746"/>
        </w:tabs>
        <w:ind w:firstLine="0"/>
      </w:pPr>
      <w:r>
        <w:t xml:space="preserve">в </w:t>
      </w:r>
      <w:r>
        <w:tab/>
      </w:r>
    </w:p>
    <w:p w:rsidR="00A85B6B" w:rsidRDefault="00A85B6B" w:rsidP="00A85B6B">
      <w:pPr>
        <w:pStyle w:val="32"/>
        <w:shd w:val="clear" w:color="auto" w:fill="auto"/>
        <w:spacing w:after="0"/>
        <w:ind w:left="0"/>
        <w:jc w:val="center"/>
      </w:pPr>
      <w:r>
        <w:t xml:space="preserve">(название субъекта </w:t>
      </w:r>
      <w:r w:rsidR="00106E8C">
        <w:t>РА</w:t>
      </w:r>
      <w:r>
        <w:t>)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3432"/>
        </w:tabs>
        <w:ind w:firstLine="0"/>
        <w:jc w:val="center"/>
      </w:pPr>
      <w:r>
        <w:t xml:space="preserve">№ ___ от ___ </w:t>
      </w:r>
      <w:r>
        <w:tab/>
        <w:t xml:space="preserve"> 20___ года</w:t>
      </w:r>
    </w:p>
    <w:p w:rsidR="00A85B6B" w:rsidRDefault="00A85B6B" w:rsidP="00A85B6B">
      <w:pPr>
        <w:pStyle w:val="11"/>
        <w:shd w:val="clear" w:color="auto" w:fill="auto"/>
        <w:ind w:firstLine="740"/>
      </w:pPr>
      <w:r>
        <w:t xml:space="preserve">СЛУШАЛИ: О выдвижении кандидатуры на участие в региональном этапе профессионального конкурса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 - 2025</w:t>
      </w:r>
      <w:r>
        <w:t>» в 20___ году.</w:t>
      </w:r>
    </w:p>
    <w:p w:rsidR="00A85B6B" w:rsidRDefault="00A85B6B" w:rsidP="00A85B6B">
      <w:pPr>
        <w:pStyle w:val="11"/>
        <w:pBdr>
          <w:bottom w:val="single" w:sz="4" w:space="0" w:color="auto"/>
        </w:pBdr>
        <w:shd w:val="clear" w:color="auto" w:fill="auto"/>
        <w:ind w:firstLine="740"/>
      </w:pPr>
      <w:r>
        <w:t xml:space="preserve">РЕШИЛИ: Выдвинуть на участие в региональном этапе профессионального Конкурса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 - 2025</w:t>
      </w:r>
      <w:r>
        <w:t>» в 20___ г.</w:t>
      </w:r>
    </w:p>
    <w:p w:rsidR="00A85B6B" w:rsidRDefault="00A85B6B" w:rsidP="00A85B6B">
      <w:pPr>
        <w:pStyle w:val="22"/>
        <w:shd w:val="clear" w:color="auto" w:fill="auto"/>
        <w:spacing w:after="0" w:line="276" w:lineRule="auto"/>
        <w:ind w:left="0"/>
        <w:jc w:val="center"/>
      </w:pPr>
      <w:r>
        <w:rPr>
          <w:i/>
          <w:iCs/>
        </w:rPr>
        <w:t>(фамилия, имя, отчество в родительном падеже)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7421"/>
        </w:tabs>
        <w:ind w:firstLine="0"/>
      </w:pPr>
      <w:r>
        <w:t>занявшего ___ место</w:t>
      </w:r>
      <w:r>
        <w:rPr>
          <w:vertAlign w:val="superscript"/>
        </w:rPr>
        <w:t>1</w:t>
      </w:r>
      <w:r>
        <w:t xml:space="preserve"> на </w:t>
      </w:r>
      <w:r w:rsidR="00106E8C">
        <w:t>школьном</w:t>
      </w:r>
      <w:r>
        <w:t xml:space="preserve"> этапе профессионального Конкурса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 - 2025</w:t>
      </w:r>
      <w:r>
        <w:t xml:space="preserve">» в </w:t>
      </w:r>
      <w:r>
        <w:tab/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t xml:space="preserve"> 20___ году.</w:t>
      </w:r>
    </w:p>
    <w:p w:rsidR="00A85B6B" w:rsidRDefault="00A85B6B" w:rsidP="00A85B6B">
      <w:pPr>
        <w:pStyle w:val="11"/>
        <w:shd w:val="clear" w:color="auto" w:fill="auto"/>
        <w:ind w:left="720" w:firstLine="20"/>
      </w:pPr>
      <w:r>
        <w:t>«ЗА»: ___ чел. «ПРОТИВ»: ___ чел.</w:t>
      </w:r>
    </w:p>
    <w:p w:rsidR="00A85B6B" w:rsidRDefault="00A85B6B" w:rsidP="00A85B6B">
      <w:pPr>
        <w:pStyle w:val="11"/>
        <w:shd w:val="clear" w:color="auto" w:fill="auto"/>
        <w:ind w:left="720" w:firstLine="20"/>
      </w:pPr>
      <w:r>
        <w:t>«ВОЗДЕРЖАЛИСЬ»: ___ чел.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7421"/>
          <w:tab w:val="left" w:leader="underscore" w:pos="9302"/>
        </w:tabs>
        <w:ind w:firstLine="0"/>
      </w:pPr>
      <w:r>
        <w:t xml:space="preserve">Руководитель (указать должность) </w:t>
      </w:r>
      <w:r>
        <w:tab/>
        <w:t xml:space="preserve"> </w:t>
      </w:r>
      <w:r>
        <w:rPr>
          <w:i/>
          <w:iCs/>
        </w:rPr>
        <w:t xml:space="preserve">/ </w:t>
      </w:r>
      <w:r>
        <w:rPr>
          <w:i/>
          <w:iCs/>
        </w:rPr>
        <w:tab/>
      </w:r>
    </w:p>
    <w:p w:rsidR="00A85B6B" w:rsidRDefault="00A85B6B" w:rsidP="00A85B6B">
      <w:pPr>
        <w:pStyle w:val="32"/>
        <w:shd w:val="clear" w:color="auto" w:fill="auto"/>
        <w:spacing w:after="0"/>
        <w:ind w:left="0" w:right="200"/>
        <w:jc w:val="right"/>
      </w:pPr>
      <w:r>
        <w:t>(фамилия, имя, отчество) (подпись) М. П.</w:t>
      </w:r>
    </w:p>
    <w:p w:rsidR="00A85B6B" w:rsidRDefault="00A85B6B" w:rsidP="00A85B6B">
      <w:pPr>
        <w:pStyle w:val="32"/>
        <w:shd w:val="clear" w:color="auto" w:fill="auto"/>
        <w:spacing w:after="0"/>
        <w:ind w:left="0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Допускается выдвижение учителя, занявшего </w:t>
      </w:r>
      <w:r>
        <w:rPr>
          <w:i w:val="0"/>
          <w:iCs w:val="0"/>
          <w:sz w:val="22"/>
          <w:szCs w:val="22"/>
          <w:lang w:val="en-US" w:bidi="en-US"/>
        </w:rPr>
        <w:t>I</w:t>
      </w:r>
      <w:r w:rsidRPr="00ED4AA8">
        <w:rPr>
          <w:i w:val="0"/>
          <w:iCs w:val="0"/>
          <w:sz w:val="22"/>
          <w:szCs w:val="22"/>
          <w:lang w:bidi="en-US"/>
        </w:rPr>
        <w:t xml:space="preserve"> </w:t>
      </w:r>
      <w:r>
        <w:rPr>
          <w:i w:val="0"/>
          <w:iCs w:val="0"/>
          <w:sz w:val="22"/>
          <w:szCs w:val="22"/>
        </w:rPr>
        <w:t xml:space="preserve">или </w:t>
      </w:r>
      <w:r>
        <w:rPr>
          <w:i w:val="0"/>
          <w:iCs w:val="0"/>
          <w:sz w:val="22"/>
          <w:szCs w:val="22"/>
          <w:lang w:val="en-US" w:bidi="en-US"/>
        </w:rPr>
        <w:t>II</w:t>
      </w:r>
      <w:r w:rsidRPr="00ED4AA8">
        <w:rPr>
          <w:i w:val="0"/>
          <w:iCs w:val="0"/>
          <w:sz w:val="22"/>
          <w:szCs w:val="22"/>
          <w:lang w:bidi="en-US"/>
        </w:rPr>
        <w:t xml:space="preserve"> </w:t>
      </w:r>
      <w:r>
        <w:rPr>
          <w:i w:val="0"/>
          <w:iCs w:val="0"/>
          <w:sz w:val="22"/>
          <w:szCs w:val="22"/>
        </w:rPr>
        <w:t xml:space="preserve">место на </w:t>
      </w:r>
      <w:r w:rsidR="00106E8C">
        <w:rPr>
          <w:i w:val="0"/>
          <w:iCs w:val="0"/>
          <w:sz w:val="22"/>
          <w:szCs w:val="22"/>
        </w:rPr>
        <w:t>школьном</w:t>
      </w:r>
      <w:r>
        <w:rPr>
          <w:i w:val="0"/>
          <w:iCs w:val="0"/>
          <w:sz w:val="22"/>
          <w:szCs w:val="22"/>
        </w:rPr>
        <w:t xml:space="preserve"> этапе конкурса.</w:t>
      </w:r>
    </w:p>
    <w:p w:rsidR="00A85B6B" w:rsidRDefault="00A85B6B" w:rsidP="00A85B6B">
      <w:pPr>
        <w:pStyle w:val="22"/>
        <w:shd w:val="clear" w:color="auto" w:fill="auto"/>
        <w:spacing w:after="0"/>
        <w:ind w:left="5700"/>
      </w:pPr>
    </w:p>
    <w:p w:rsidR="00A85B6B" w:rsidRDefault="00A85B6B" w:rsidP="00A85B6B">
      <w:pPr>
        <w:pStyle w:val="22"/>
        <w:shd w:val="clear" w:color="auto" w:fill="auto"/>
        <w:spacing w:after="0"/>
        <w:ind w:left="5700"/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Pr="000D5017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  <w:r w:rsidRPr="000D5017">
        <w:rPr>
          <w:sz w:val="24"/>
          <w:szCs w:val="24"/>
        </w:rPr>
        <w:lastRenderedPageBreak/>
        <w:t xml:space="preserve">Приложение № 3 </w:t>
      </w: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  <w:r w:rsidRPr="000D5017">
        <w:rPr>
          <w:sz w:val="24"/>
          <w:szCs w:val="24"/>
        </w:rPr>
        <w:t xml:space="preserve">к Положению о профессиональном конкурсе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района»</w:t>
      </w:r>
    </w:p>
    <w:p w:rsidR="00A85B6B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Pr="000D5017" w:rsidRDefault="00A85B6B" w:rsidP="00A85B6B">
      <w:pPr>
        <w:pStyle w:val="22"/>
        <w:shd w:val="clear" w:color="auto" w:fill="auto"/>
        <w:spacing w:after="0"/>
        <w:ind w:left="5698"/>
        <w:rPr>
          <w:sz w:val="24"/>
          <w:szCs w:val="24"/>
        </w:rPr>
      </w:pP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rPr>
          <w:i/>
          <w:iCs/>
        </w:rPr>
        <w:t>Образец заявления участника</w:t>
      </w:r>
    </w:p>
    <w:p w:rsidR="00A85B6B" w:rsidRDefault="00A85B6B" w:rsidP="00A85B6B">
      <w:pPr>
        <w:pStyle w:val="11"/>
        <w:shd w:val="clear" w:color="auto" w:fill="auto"/>
        <w:ind w:left="4240" w:firstLine="0"/>
        <w:jc w:val="right"/>
      </w:pPr>
      <w:r>
        <w:t xml:space="preserve">В Оргкомитет профессионального конкурса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 - 2025</w:t>
      </w:r>
      <w:r>
        <w:t>»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9168"/>
        </w:tabs>
        <w:ind w:left="4820" w:firstLine="0"/>
        <w:rPr>
          <w:sz w:val="24"/>
          <w:szCs w:val="24"/>
        </w:rPr>
      </w:pPr>
      <w:r>
        <w:t>от</w:t>
      </w:r>
      <w:r>
        <w:tab/>
      </w:r>
      <w:r>
        <w:rPr>
          <w:sz w:val="24"/>
          <w:szCs w:val="24"/>
        </w:rPr>
        <w:t>,</w:t>
      </w:r>
    </w:p>
    <w:p w:rsidR="00A85B6B" w:rsidRDefault="00A85B6B" w:rsidP="00A85B6B">
      <w:pPr>
        <w:pStyle w:val="32"/>
        <w:shd w:val="clear" w:color="auto" w:fill="auto"/>
        <w:spacing w:after="0"/>
        <w:ind w:left="4820"/>
      </w:pPr>
      <w:r>
        <w:t>(фамилия, имя, отчество учителя в родительном падеже)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9168"/>
        </w:tabs>
        <w:spacing w:line="223" w:lineRule="auto"/>
        <w:ind w:left="4820" w:firstLine="0"/>
      </w:pPr>
      <w:r>
        <w:tab/>
      </w:r>
    </w:p>
    <w:p w:rsidR="00A85B6B" w:rsidRDefault="00A85B6B" w:rsidP="00A85B6B">
      <w:pPr>
        <w:pStyle w:val="32"/>
        <w:shd w:val="clear" w:color="auto" w:fill="auto"/>
        <w:spacing w:after="0"/>
      </w:pPr>
      <w:r>
        <w:t xml:space="preserve">                                                   (наименование учебного предмета согласно трудовой книжке)</w:t>
      </w:r>
    </w:p>
    <w:p w:rsidR="00A85B6B" w:rsidRDefault="00A85B6B" w:rsidP="00A85B6B">
      <w:pPr>
        <w:pStyle w:val="32"/>
        <w:pBdr>
          <w:top w:val="single" w:sz="4" w:space="0" w:color="auto"/>
        </w:pBdr>
        <w:shd w:val="clear" w:color="auto" w:fill="auto"/>
        <w:spacing w:after="0"/>
        <w:ind w:left="0" w:right="440"/>
      </w:pPr>
      <w:r>
        <w:t>(наименование образовательной организации согласно её уставу, наименование муниципалитета РА)</w:t>
      </w: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t>заявление.</w:t>
      </w:r>
    </w:p>
    <w:p w:rsidR="00A85B6B" w:rsidRDefault="00A85B6B" w:rsidP="00A85B6B">
      <w:pPr>
        <w:pStyle w:val="11"/>
        <w:pBdr>
          <w:bottom w:val="single" w:sz="4" w:space="0" w:color="auto"/>
        </w:pBdr>
        <w:shd w:val="clear" w:color="auto" w:fill="auto"/>
        <w:ind w:firstLine="0"/>
      </w:pPr>
      <w:r>
        <w:t>Я,</w:t>
      </w:r>
    </w:p>
    <w:p w:rsidR="00A85B6B" w:rsidRDefault="00A85B6B" w:rsidP="00A85B6B">
      <w:pPr>
        <w:pStyle w:val="32"/>
        <w:shd w:val="clear" w:color="auto" w:fill="auto"/>
        <w:spacing w:after="0"/>
        <w:ind w:left="0"/>
        <w:jc w:val="center"/>
      </w:pPr>
      <w:r>
        <w:t>(фамилия, имя, отчество)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 xml:space="preserve">даю согласие на участие в профессиональном конкурсе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района» в 2025</w:t>
      </w:r>
      <w:r>
        <w:t xml:space="preserve"> году и внесение сведений, указанных в информационной карте участника финала Конкурса, представленной </w:t>
      </w:r>
      <w:proofErr w:type="gramStart"/>
      <w:r>
        <w:t>в</w:t>
      </w:r>
      <w:proofErr w:type="gramEnd"/>
    </w:p>
    <w:p w:rsidR="00A85B6B" w:rsidRDefault="00A85B6B" w:rsidP="00A85B6B">
      <w:pPr>
        <w:pStyle w:val="32"/>
        <w:pBdr>
          <w:top w:val="single" w:sz="4" w:space="0" w:color="auto"/>
        </w:pBdr>
        <w:shd w:val="clear" w:color="auto" w:fill="auto"/>
        <w:spacing w:after="0"/>
        <w:ind w:left="0"/>
        <w:jc w:val="center"/>
      </w:pPr>
      <w:r>
        <w:t>(наименование муниципального органа управления образованием Республики Алтай)</w:t>
      </w:r>
    </w:p>
    <w:p w:rsidR="00A85B6B" w:rsidRDefault="00A85B6B" w:rsidP="00A85B6B">
      <w:pPr>
        <w:pStyle w:val="11"/>
        <w:shd w:val="clear" w:color="auto" w:fill="auto"/>
        <w:ind w:firstLine="0"/>
        <w:jc w:val="both"/>
      </w:pPr>
      <w:r>
        <w:t xml:space="preserve">в базу данных об участниках Конкурса и использование, за исключением разделов 7-9 («Контакты», «Документы» и «Личные банковские реквизиты»), в некоммерческих целях для размещения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«Интернет», буклетах и периодических изданиях с возможностью редакторской обработки.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7032"/>
        </w:tabs>
        <w:ind w:firstLine="0"/>
        <w:jc w:val="both"/>
      </w:pPr>
      <w:r>
        <w:t xml:space="preserve">Учебное занятие по предмету </w:t>
      </w:r>
      <w:r>
        <w:tab/>
        <w:t xml:space="preserve"> буду проводить в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7973"/>
        </w:tabs>
        <w:ind w:firstLine="0"/>
        <w:jc w:val="both"/>
      </w:pPr>
      <w:r>
        <w:tab/>
        <w:t xml:space="preserve"> классе.</w:t>
      </w:r>
    </w:p>
    <w:p w:rsidR="00A85B6B" w:rsidRDefault="00A85B6B" w:rsidP="00A85B6B">
      <w:pPr>
        <w:pStyle w:val="22"/>
        <w:shd w:val="clear" w:color="auto" w:fill="auto"/>
        <w:tabs>
          <w:tab w:val="left" w:leader="underscore" w:pos="595"/>
          <w:tab w:val="left" w:leader="underscore" w:pos="1978"/>
          <w:tab w:val="left" w:leader="underscore" w:pos="2760"/>
        </w:tabs>
        <w:spacing w:after="0"/>
        <w:ind w:left="0"/>
        <w:jc w:val="right"/>
      </w:pPr>
      <w:r>
        <w:t>«</w:t>
      </w:r>
      <w:r>
        <w:tab/>
        <w:t xml:space="preserve">» </w:t>
      </w:r>
      <w:r>
        <w:tab/>
        <w:t xml:space="preserve"> 20</w:t>
      </w:r>
      <w:r>
        <w:tab/>
        <w:t xml:space="preserve"> г.</w:t>
      </w:r>
    </w:p>
    <w:p w:rsidR="00A85B6B" w:rsidRDefault="00A85B6B" w:rsidP="00A85B6B">
      <w:pPr>
        <w:pStyle w:val="32"/>
        <w:shd w:val="clear" w:color="auto" w:fill="auto"/>
        <w:tabs>
          <w:tab w:val="left" w:leader="underscore" w:pos="5480"/>
          <w:tab w:val="left" w:leader="underscore" w:pos="9168"/>
        </w:tabs>
        <w:spacing w:after="0" w:line="228" w:lineRule="auto"/>
        <w:ind w:left="3800"/>
        <w:jc w:val="right"/>
      </w:pPr>
      <w:r>
        <w:rPr>
          <w:i w:val="0"/>
          <w:iCs w:val="0"/>
          <w:sz w:val="24"/>
          <w:szCs w:val="24"/>
        </w:rPr>
        <w:tab/>
        <w:t>/</w:t>
      </w:r>
      <w:r>
        <w:rPr>
          <w:i w:val="0"/>
          <w:iCs w:val="0"/>
          <w:sz w:val="24"/>
          <w:szCs w:val="24"/>
        </w:rPr>
        <w:tab/>
        <w:t xml:space="preserve">/ </w:t>
      </w:r>
      <w:r>
        <w:t>(подпись) (ФИО)</w:t>
      </w: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0" w:firstLine="40"/>
        <w:rPr>
          <w:i w:val="0"/>
          <w:iCs w:val="0"/>
          <w:sz w:val="24"/>
          <w:szCs w:val="24"/>
        </w:rPr>
      </w:pPr>
    </w:p>
    <w:p w:rsidR="00A85B6B" w:rsidRDefault="00A85B6B" w:rsidP="00A85B6B">
      <w:pPr>
        <w:pStyle w:val="32"/>
        <w:shd w:val="clear" w:color="auto" w:fill="auto"/>
        <w:spacing w:after="0"/>
        <w:ind w:left="5642" w:firstLine="40"/>
        <w:rPr>
          <w:i w:val="0"/>
          <w:iCs w:val="0"/>
          <w:sz w:val="24"/>
          <w:szCs w:val="24"/>
        </w:rPr>
      </w:pPr>
      <w:r w:rsidRPr="000D5017">
        <w:rPr>
          <w:i w:val="0"/>
          <w:iCs w:val="0"/>
          <w:sz w:val="24"/>
          <w:szCs w:val="24"/>
        </w:rPr>
        <w:lastRenderedPageBreak/>
        <w:t xml:space="preserve">Приложение № 4 </w:t>
      </w:r>
    </w:p>
    <w:p w:rsidR="00A85B6B" w:rsidRDefault="00A85B6B" w:rsidP="00A85B6B">
      <w:pPr>
        <w:pStyle w:val="32"/>
        <w:shd w:val="clear" w:color="auto" w:fill="auto"/>
        <w:spacing w:after="0"/>
        <w:ind w:left="5642" w:firstLine="40"/>
        <w:rPr>
          <w:i w:val="0"/>
          <w:iCs w:val="0"/>
          <w:sz w:val="24"/>
          <w:szCs w:val="24"/>
        </w:rPr>
      </w:pPr>
      <w:r w:rsidRPr="000D5017">
        <w:rPr>
          <w:i w:val="0"/>
          <w:iCs w:val="0"/>
          <w:sz w:val="24"/>
          <w:szCs w:val="24"/>
        </w:rPr>
        <w:t xml:space="preserve">Положению о профессиональном конкурсе «Учитель года </w:t>
      </w:r>
      <w:proofErr w:type="spellStart"/>
      <w:r w:rsidR="00106E8C" w:rsidRPr="00106E8C">
        <w:rPr>
          <w:i w:val="0"/>
          <w:iCs w:val="0"/>
          <w:sz w:val="24"/>
          <w:szCs w:val="24"/>
        </w:rPr>
        <w:t>Турочакского</w:t>
      </w:r>
      <w:proofErr w:type="spellEnd"/>
      <w:r w:rsidR="00106E8C" w:rsidRPr="00106E8C">
        <w:rPr>
          <w:i w:val="0"/>
          <w:iCs w:val="0"/>
          <w:sz w:val="24"/>
          <w:szCs w:val="24"/>
        </w:rPr>
        <w:t xml:space="preserve"> района</w:t>
      </w:r>
      <w:r w:rsidRPr="000D5017">
        <w:rPr>
          <w:i w:val="0"/>
          <w:iCs w:val="0"/>
          <w:sz w:val="24"/>
          <w:szCs w:val="24"/>
        </w:rPr>
        <w:t>»</w:t>
      </w:r>
    </w:p>
    <w:p w:rsidR="00A85B6B" w:rsidRDefault="00A85B6B" w:rsidP="00A85B6B">
      <w:pPr>
        <w:pStyle w:val="32"/>
        <w:shd w:val="clear" w:color="auto" w:fill="auto"/>
        <w:spacing w:after="0"/>
        <w:ind w:left="5642" w:firstLine="40"/>
        <w:rPr>
          <w:i w:val="0"/>
          <w:iCs w:val="0"/>
          <w:sz w:val="24"/>
          <w:szCs w:val="24"/>
        </w:rPr>
      </w:pPr>
    </w:p>
    <w:p w:rsidR="00A85B6B" w:rsidRPr="000D5017" w:rsidRDefault="00A85B6B" w:rsidP="00A85B6B">
      <w:pPr>
        <w:pStyle w:val="32"/>
        <w:shd w:val="clear" w:color="auto" w:fill="auto"/>
        <w:spacing w:after="0"/>
        <w:ind w:left="5642" w:firstLine="40"/>
        <w:rPr>
          <w:sz w:val="24"/>
          <w:szCs w:val="24"/>
        </w:rPr>
      </w:pP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rPr>
          <w:i/>
          <w:iCs/>
        </w:rPr>
        <w:t>Образец информационной карты</w:t>
      </w:r>
    </w:p>
    <w:p w:rsidR="00A85B6B" w:rsidRDefault="00A85B6B" w:rsidP="00A85B6B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Информационная карта участника профессионального конкурса «Учитель года </w:t>
      </w:r>
      <w:proofErr w:type="spellStart"/>
      <w:r w:rsidR="00106E8C" w:rsidRPr="00106E8C">
        <w:rPr>
          <w:b/>
          <w:bCs/>
        </w:rPr>
        <w:t>Турочакского</w:t>
      </w:r>
      <w:proofErr w:type="spellEnd"/>
      <w:r w:rsidR="00106E8C" w:rsidRPr="00106E8C">
        <w:rPr>
          <w:b/>
          <w:bCs/>
        </w:rPr>
        <w:t xml:space="preserve"> района </w:t>
      </w:r>
      <w:r w:rsidR="00106E8C">
        <w:rPr>
          <w:b/>
          <w:bCs/>
        </w:rPr>
        <w:t>- 2025</w:t>
      </w:r>
      <w:r>
        <w:rPr>
          <w:b/>
          <w:bCs/>
        </w:rPr>
        <w:t>»</w:t>
      </w: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t>___________________________________________________________</w:t>
      </w:r>
    </w:p>
    <w:p w:rsidR="00A85B6B" w:rsidRDefault="00A85B6B" w:rsidP="00A85B6B">
      <w:pPr>
        <w:pStyle w:val="32"/>
        <w:shd w:val="clear" w:color="auto" w:fill="auto"/>
        <w:spacing w:after="0"/>
        <w:ind w:left="0"/>
        <w:jc w:val="center"/>
      </w:pPr>
      <w:r>
        <w:t>(фамилия)</w:t>
      </w:r>
    </w:p>
    <w:p w:rsidR="00A85B6B" w:rsidRDefault="00A85B6B" w:rsidP="00A85B6B">
      <w:pPr>
        <w:pStyle w:val="32"/>
        <w:shd w:val="clear" w:color="auto" w:fill="auto"/>
        <w:spacing w:after="0"/>
        <w:ind w:left="0"/>
        <w:jc w:val="center"/>
      </w:pPr>
    </w:p>
    <w:p w:rsidR="00A85B6B" w:rsidRPr="00464055" w:rsidRDefault="00A85B6B" w:rsidP="00A85B6B">
      <w:pPr>
        <w:pStyle w:val="32"/>
        <w:shd w:val="clear" w:color="auto" w:fill="auto"/>
        <w:spacing w:after="0"/>
        <w:ind w:left="0"/>
        <w:jc w:val="center"/>
        <w:rPr>
          <w:i w:val="0"/>
        </w:rPr>
      </w:pPr>
      <w:r>
        <w:rPr>
          <w:i w:val="0"/>
        </w:rPr>
        <w:t>____________________________________________________________________________________________</w:t>
      </w:r>
    </w:p>
    <w:p w:rsidR="00A85B6B" w:rsidRDefault="00A85B6B" w:rsidP="00A85B6B">
      <w:pPr>
        <w:pStyle w:val="32"/>
        <w:shd w:val="clear" w:color="auto" w:fill="auto"/>
        <w:spacing w:after="0"/>
        <w:ind w:left="0"/>
        <w:jc w:val="center"/>
      </w:pPr>
      <w:r>
        <w:t>(имя, отчество)</w:t>
      </w: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  <w:r>
        <w:rPr>
          <w:b/>
          <w:bCs/>
        </w:rPr>
        <w:t>Девиз:</w:t>
      </w: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Cs/>
        </w:rPr>
      </w:pPr>
      <w:r w:rsidRPr="00464055">
        <w:rPr>
          <w:bCs/>
        </w:rPr>
        <w:t>____________________________________________________________________</w:t>
      </w:r>
    </w:p>
    <w:p w:rsidR="00A85B6B" w:rsidRDefault="00A85B6B" w:rsidP="00A85B6B">
      <w:pPr>
        <w:pStyle w:val="11"/>
        <w:shd w:val="clear" w:color="auto" w:fill="auto"/>
        <w:ind w:firstLine="0"/>
        <w:rPr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Cs/>
        </w:rPr>
      </w:pPr>
      <w:r>
        <w:rPr>
          <w:bCs/>
        </w:rPr>
        <w:t>_____________________________________________________________________</w:t>
      </w:r>
    </w:p>
    <w:p w:rsidR="00A85B6B" w:rsidRDefault="00A85B6B" w:rsidP="00A85B6B">
      <w:pPr>
        <w:pStyle w:val="11"/>
        <w:shd w:val="clear" w:color="auto" w:fill="auto"/>
        <w:ind w:firstLine="0"/>
        <w:rPr>
          <w:bCs/>
        </w:rPr>
      </w:pPr>
    </w:p>
    <w:p w:rsidR="00A85B6B" w:rsidRPr="00464055" w:rsidRDefault="00A85B6B" w:rsidP="00A85B6B">
      <w:pPr>
        <w:pStyle w:val="11"/>
        <w:shd w:val="clear" w:color="auto" w:fill="auto"/>
        <w:ind w:firstLine="0"/>
        <w:rPr>
          <w:bCs/>
        </w:rPr>
      </w:pPr>
      <w:r>
        <w:rPr>
          <w:bCs/>
        </w:rPr>
        <w:t>_____________________________________________________________________</w:t>
      </w: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  <w:rPr>
          <w:b/>
          <w:bCs/>
        </w:rPr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11"/>
        <w:shd w:val="clear" w:color="auto" w:fill="auto"/>
        <w:ind w:firstLine="0"/>
      </w:pPr>
    </w:p>
    <w:p w:rsidR="00A85B6B" w:rsidRDefault="00A85B6B" w:rsidP="00A85B6B">
      <w:pPr>
        <w:pStyle w:val="32"/>
        <w:pBdr>
          <w:top w:val="single" w:sz="0" w:space="2" w:color="BDD5ED"/>
          <w:left w:val="single" w:sz="0" w:space="0" w:color="BDD5ED"/>
          <w:bottom w:val="single" w:sz="0" w:space="31" w:color="BDD5ED"/>
          <w:right w:val="single" w:sz="0" w:space="0" w:color="BDD5ED"/>
        </w:pBdr>
        <w:shd w:val="clear" w:color="auto" w:fill="BDD5ED"/>
        <w:spacing w:after="0"/>
        <w:ind w:left="0" w:firstLine="180"/>
      </w:pPr>
      <w:r>
        <w:rPr>
          <w:i w:val="0"/>
          <w:iCs w:val="0"/>
        </w:rPr>
        <w:lastRenderedPageBreak/>
        <w:t xml:space="preserve">(Фотопортрет </w:t>
      </w:r>
      <w:r w:rsidRPr="00ED4AA8">
        <w:rPr>
          <w:i w:val="0"/>
          <w:iCs w:val="0"/>
          <w:lang w:bidi="en-US"/>
        </w:rPr>
        <w:t>4</w:t>
      </w:r>
      <w:r>
        <w:rPr>
          <w:i w:val="0"/>
          <w:iCs w:val="0"/>
          <w:lang w:val="en-US" w:bidi="en-US"/>
        </w:rPr>
        <w:t>x</w:t>
      </w:r>
      <w:r w:rsidRPr="00ED4AA8">
        <w:rPr>
          <w:i w:val="0"/>
          <w:iCs w:val="0"/>
          <w:lang w:bidi="en-US"/>
        </w:rPr>
        <w:t xml:space="preserve">6 </w:t>
      </w:r>
      <w:r>
        <w:rPr>
          <w:i w:val="0"/>
          <w:iCs w:val="0"/>
        </w:rPr>
        <w:t>см.)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2"/>
        <w:gridCol w:w="4402"/>
      </w:tblGrid>
      <w:tr w:rsidR="00A85B6B" w:rsidTr="00035051">
        <w:trPr>
          <w:trHeight w:hRule="exact" w:val="398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Общие сведения</w:t>
            </w:r>
          </w:p>
        </w:tc>
      </w:tr>
      <w:tr w:rsidR="00A85B6B" w:rsidTr="00035051">
        <w:trPr>
          <w:trHeight w:hRule="exact" w:val="30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Муниципалитет Республики Алтай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27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28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269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29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Работа</w:t>
            </w:r>
          </w:p>
        </w:tc>
      </w:tr>
      <w:tr w:rsidR="00A85B6B" w:rsidTr="00035051">
        <w:trPr>
          <w:trHeight w:hRule="exact" w:val="859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образовательной организации в соответствии с Уставом)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859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в соответствии с записью в трудовой книжке)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51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52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701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трудовой стаж (полных лет на момент заполнения </w:t>
            </w:r>
            <w:proofErr w:type="spellStart"/>
            <w:r>
              <w:rPr>
                <w:sz w:val="24"/>
                <w:szCs w:val="24"/>
              </w:rPr>
              <w:t>инфокарты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581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педагогический стаж (полных лет на момент заполнения </w:t>
            </w:r>
            <w:proofErr w:type="spellStart"/>
            <w:r>
              <w:rPr>
                <w:sz w:val="24"/>
                <w:szCs w:val="24"/>
              </w:rPr>
              <w:t>инфокарты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70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 (если она имеется), дата установления квалификационной категории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3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111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87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и награды</w:t>
            </w:r>
          </w:p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(наименования и даты получения в соответствии с записями в трудовой книжке)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68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Послужной список (места и сроки работы за последние 5 лет)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37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A85B6B" w:rsidTr="00035051">
        <w:trPr>
          <w:trHeight w:hRule="exact" w:val="71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0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A85B6B" w:rsidRDefault="00A85B6B" w:rsidP="00A85B6B">
      <w:pPr>
        <w:spacing w:after="0"/>
        <w:sectPr w:rsidR="00A85B6B">
          <w:pgSz w:w="11900" w:h="16840"/>
          <w:pgMar w:top="1080" w:right="648" w:bottom="1327" w:left="1489" w:header="652" w:footer="8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2"/>
        <w:gridCol w:w="4402"/>
      </w:tblGrid>
      <w:tr w:rsidR="00A85B6B" w:rsidTr="00035051">
        <w:trPr>
          <w:trHeight w:hRule="exact" w:val="114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39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иностранных языков, уровень владения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ученой степени, группа научных специальностей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3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Название Диссертационной работы (работ)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3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Основные публикации (в </w:t>
            </w:r>
            <w:proofErr w:type="spellStart"/>
            <w:r>
              <w:rPr>
                <w:i/>
                <w:iCs/>
                <w:sz w:val="24"/>
                <w:szCs w:val="24"/>
              </w:rPr>
              <w:t>т.ч</w:t>
            </w:r>
            <w:proofErr w:type="spellEnd"/>
            <w:r>
              <w:rPr>
                <w:i/>
                <w:iCs/>
                <w:sz w:val="24"/>
                <w:szCs w:val="24"/>
              </w:rPr>
              <w:t>. брошюры, книги)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32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Социально значимая деятельность</w:t>
            </w:r>
          </w:p>
        </w:tc>
      </w:tr>
      <w:tr w:rsidR="00A85B6B" w:rsidTr="00035051">
        <w:trPr>
          <w:trHeight w:hRule="exact" w:val="73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98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2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волонтерской деятельности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113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социальных программ и проектов (с указанием статуса участия)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27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Семья</w:t>
            </w:r>
          </w:p>
        </w:tc>
      </w:tr>
      <w:tr w:rsidR="00A85B6B" w:rsidTr="00035051">
        <w:trPr>
          <w:trHeight w:hRule="exact" w:val="43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1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Дети (пол и возраст)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1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Контакты</w:t>
            </w:r>
          </w:p>
        </w:tc>
      </w:tr>
      <w:tr w:rsidR="00A85B6B" w:rsidTr="00035051">
        <w:trPr>
          <w:trHeight w:hRule="exact" w:val="40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1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1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0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1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0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1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67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979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в сети «Интернет»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46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Документы</w:t>
            </w:r>
          </w:p>
        </w:tc>
      </w:tr>
      <w:tr w:rsidR="00A85B6B" w:rsidTr="00035051">
        <w:trPr>
          <w:trHeight w:hRule="exact" w:val="43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A85B6B" w:rsidRDefault="00A85B6B" w:rsidP="00A85B6B">
      <w:pPr>
        <w:spacing w:after="0"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7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2"/>
        <w:gridCol w:w="4402"/>
      </w:tblGrid>
      <w:tr w:rsidR="00A85B6B" w:rsidTr="00035051">
        <w:trPr>
          <w:trHeight w:hRule="exact" w:val="43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7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37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 Личные банковские реквизиты</w:t>
            </w:r>
          </w:p>
        </w:tc>
      </w:tr>
      <w:tr w:rsidR="00A85B6B" w:rsidTr="00035051"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3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0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банка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банка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2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банка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 получателя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27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 Ссылка на конкурсное испытание заочного этапа</w:t>
            </w:r>
          </w:p>
        </w:tc>
      </w:tr>
      <w:tr w:rsidR="00A85B6B" w:rsidTr="00035051"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847B8B">
              <w:rPr>
                <w:sz w:val="24"/>
                <w:szCs w:val="24"/>
              </w:rPr>
              <w:t>«</w:t>
            </w:r>
            <w:proofErr w:type="spellStart"/>
            <w:r w:rsidRPr="00847B8B">
              <w:rPr>
                <w:sz w:val="24"/>
                <w:szCs w:val="24"/>
              </w:rPr>
              <w:t>Видеоэссе</w:t>
            </w:r>
            <w:proofErr w:type="spellEnd"/>
            <w:r w:rsidRPr="00847B8B">
              <w:rPr>
                <w:sz w:val="24"/>
                <w:szCs w:val="24"/>
              </w:rPr>
              <w:t>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27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 Общественная деятельность</w:t>
            </w:r>
          </w:p>
        </w:tc>
      </w:tr>
      <w:tr w:rsidR="00A85B6B" w:rsidTr="00035051">
        <w:trPr>
          <w:trHeight w:hRule="exact" w:val="110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Участие в общественных организациях (наименование, направление деятельности и дата вступления) </w:t>
            </w:r>
            <w:r>
              <w:rPr>
                <w:sz w:val="24"/>
                <w:szCs w:val="24"/>
              </w:rPr>
              <w:t>(наименование, направление деятельности и дата вступления)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деятельности управляющего совета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 </w:t>
            </w:r>
            <w:proofErr w:type="spellStart"/>
            <w:r>
              <w:rPr>
                <w:sz w:val="24"/>
                <w:szCs w:val="24"/>
              </w:rPr>
              <w:t>профсою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ни</w:t>
            </w:r>
            <w:r>
              <w:rPr>
                <w:sz w:val="24"/>
                <w:szCs w:val="24"/>
              </w:rPr>
              <w:t>ой</w:t>
            </w:r>
            <w:proofErr w:type="spellEnd"/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B" w:rsidRDefault="00A85B6B" w:rsidP="00035051">
            <w:pPr>
              <w:spacing w:after="0"/>
              <w:rPr>
                <w:sz w:val="10"/>
                <w:szCs w:val="10"/>
              </w:rPr>
            </w:pPr>
          </w:p>
        </w:tc>
      </w:tr>
      <w:tr w:rsidR="00A85B6B" w:rsidTr="00035051">
        <w:trPr>
          <w:trHeight w:hRule="exact" w:val="437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D"/>
          </w:tcPr>
          <w:p w:rsidR="00A85B6B" w:rsidRDefault="00A85B6B" w:rsidP="00035051">
            <w:pPr>
              <w:pStyle w:val="a7"/>
              <w:shd w:val="clear" w:color="auto" w:fill="auto"/>
              <w:ind w:left="136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 Фотопортрет, жанровая фотография (не более 3 фотографий)</w:t>
            </w:r>
          </w:p>
        </w:tc>
      </w:tr>
    </w:tbl>
    <w:p w:rsidR="00A85B6B" w:rsidRDefault="00A85B6B" w:rsidP="00A85B6B">
      <w:pPr>
        <w:spacing w:after="0" w:line="1" w:lineRule="exact"/>
      </w:pPr>
    </w:p>
    <w:p w:rsidR="00A85B6B" w:rsidRDefault="00A85B6B" w:rsidP="00A85B6B">
      <w:pPr>
        <w:pStyle w:val="22"/>
        <w:shd w:val="clear" w:color="auto" w:fill="auto"/>
        <w:spacing w:after="0"/>
        <w:ind w:left="0" w:firstLine="180"/>
      </w:pPr>
      <w:r>
        <w:t>Правильность сведений, представленных в информационной карте, подтверждаю:</w:t>
      </w:r>
    </w:p>
    <w:p w:rsidR="00A85B6B" w:rsidRDefault="00A85B6B" w:rsidP="00A85B6B">
      <w:pPr>
        <w:pStyle w:val="22"/>
        <w:shd w:val="clear" w:color="auto" w:fill="auto"/>
        <w:tabs>
          <w:tab w:val="left" w:leader="underscore" w:pos="2875"/>
          <w:tab w:val="left" w:leader="underscore" w:pos="6499"/>
        </w:tabs>
        <w:spacing w:after="0"/>
        <w:ind w:left="0" w:right="180"/>
        <w:jc w:val="right"/>
      </w:pPr>
      <w:r>
        <w:tab/>
        <w:t xml:space="preserve"> (</w:t>
      </w:r>
      <w:r>
        <w:tab/>
        <w:t>)</w:t>
      </w:r>
    </w:p>
    <w:p w:rsidR="00A85B6B" w:rsidRDefault="00A85B6B" w:rsidP="00A85B6B">
      <w:pPr>
        <w:pStyle w:val="32"/>
        <w:shd w:val="clear" w:color="auto" w:fill="auto"/>
        <w:spacing w:after="0"/>
        <w:ind w:left="3880"/>
      </w:pPr>
      <w:r>
        <w:t>(подпись) (фамилия, имя, отчество участника)</w:t>
      </w:r>
    </w:p>
    <w:p w:rsidR="00A85B6B" w:rsidRDefault="00A85B6B" w:rsidP="00A85B6B">
      <w:pPr>
        <w:pStyle w:val="22"/>
        <w:shd w:val="clear" w:color="auto" w:fill="auto"/>
        <w:tabs>
          <w:tab w:val="left" w:leader="underscore" w:pos="595"/>
          <w:tab w:val="left" w:leader="underscore" w:pos="2333"/>
        </w:tabs>
        <w:spacing w:after="0"/>
        <w:ind w:left="0" w:right="180"/>
        <w:jc w:val="right"/>
      </w:pPr>
      <w:r>
        <w:t>«</w:t>
      </w:r>
      <w:r>
        <w:tab/>
        <w:t xml:space="preserve">» </w:t>
      </w:r>
      <w:r>
        <w:tab/>
        <w:t xml:space="preserve"> 2024 г.</w:t>
      </w:r>
    </w:p>
    <w:p w:rsidR="00A85B6B" w:rsidRDefault="00A85B6B" w:rsidP="00A85B6B">
      <w:pPr>
        <w:pStyle w:val="22"/>
        <w:shd w:val="clear" w:color="auto" w:fill="auto"/>
        <w:spacing w:after="0"/>
        <w:ind w:left="0" w:firstLine="180"/>
      </w:pPr>
      <w:r>
        <w:rPr>
          <w:b/>
          <w:bCs/>
        </w:rPr>
        <w:t>Примечание:</w:t>
      </w:r>
    </w:p>
    <w:p w:rsidR="00A85B6B" w:rsidRDefault="00A85B6B" w:rsidP="00A85B6B">
      <w:pPr>
        <w:pStyle w:val="22"/>
        <w:shd w:val="clear" w:color="auto" w:fill="auto"/>
        <w:spacing w:after="0"/>
        <w:ind w:left="180" w:firstLine="280"/>
        <w:jc w:val="both"/>
      </w:pPr>
      <w:r>
        <w:t xml:space="preserve">Информационная карта - это документ, в соответствии с которым участник будет представлен на сайте </w:t>
      </w:r>
      <w:r w:rsidR="00106E8C">
        <w:t>Управления образования</w:t>
      </w:r>
      <w:r>
        <w:t>, в публикациях, сборниках материалов.</w:t>
      </w:r>
    </w:p>
    <w:p w:rsidR="00A85B6B" w:rsidRPr="00E35428" w:rsidRDefault="00A85B6B" w:rsidP="00A85B6B">
      <w:pPr>
        <w:pStyle w:val="22"/>
        <w:shd w:val="clear" w:color="auto" w:fill="auto"/>
        <w:spacing w:after="0"/>
        <w:ind w:left="180" w:firstLine="280"/>
        <w:jc w:val="both"/>
        <w:sectPr w:rsidR="00A85B6B" w:rsidRPr="00E35428">
          <w:footerReference w:type="default" r:id="rId9"/>
          <w:footerReference w:type="first" r:id="rId10"/>
          <w:pgSz w:w="11900" w:h="16840"/>
          <w:pgMar w:top="1080" w:right="648" w:bottom="1327" w:left="1489" w:header="0" w:footer="3" w:gutter="0"/>
          <w:cols w:space="720"/>
          <w:noEndnote/>
          <w:titlePg/>
          <w:docGrid w:linePitch="360"/>
        </w:sectPr>
      </w:pPr>
      <w:r w:rsidRPr="00E35428">
        <w:t xml:space="preserve">Оформляя информационную карту, </w:t>
      </w:r>
      <w:r w:rsidRPr="00E35428">
        <w:rPr>
          <w:iCs/>
        </w:rPr>
        <w:t>необходимо убрать все подсказки, не изменять оформление и не применять другого оформления</w:t>
      </w:r>
      <w:r w:rsidRPr="00E35428">
        <w:t>.</w:t>
      </w:r>
    </w:p>
    <w:p w:rsidR="00A85B6B" w:rsidRPr="000D5017" w:rsidRDefault="00A85B6B" w:rsidP="00A85B6B">
      <w:pPr>
        <w:pStyle w:val="22"/>
        <w:shd w:val="clear" w:color="auto" w:fill="auto"/>
        <w:spacing w:after="0"/>
        <w:ind w:left="5579"/>
        <w:rPr>
          <w:sz w:val="24"/>
          <w:szCs w:val="24"/>
        </w:rPr>
      </w:pPr>
      <w:r w:rsidRPr="000D5017">
        <w:rPr>
          <w:sz w:val="24"/>
          <w:szCs w:val="24"/>
        </w:rPr>
        <w:lastRenderedPageBreak/>
        <w:t xml:space="preserve">Приложение № 5 </w:t>
      </w:r>
    </w:p>
    <w:p w:rsidR="00A85B6B" w:rsidRDefault="00A85B6B" w:rsidP="00A85B6B">
      <w:pPr>
        <w:pStyle w:val="22"/>
        <w:shd w:val="clear" w:color="auto" w:fill="auto"/>
        <w:spacing w:after="0"/>
        <w:ind w:left="5579"/>
        <w:rPr>
          <w:sz w:val="24"/>
          <w:szCs w:val="24"/>
        </w:rPr>
      </w:pPr>
      <w:r w:rsidRPr="000D5017">
        <w:rPr>
          <w:sz w:val="24"/>
          <w:szCs w:val="24"/>
        </w:rPr>
        <w:t xml:space="preserve">к Положению о профессиональном конкурсе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</w:t>
      </w:r>
      <w:r w:rsidR="00106E8C">
        <w:rPr>
          <w:sz w:val="24"/>
          <w:szCs w:val="24"/>
        </w:rPr>
        <w:t xml:space="preserve"> </w:t>
      </w:r>
      <w:r>
        <w:rPr>
          <w:sz w:val="24"/>
          <w:szCs w:val="24"/>
        </w:rPr>
        <w:t>- 2</w:t>
      </w:r>
      <w:r w:rsidR="00106E8C">
        <w:rPr>
          <w:sz w:val="24"/>
          <w:szCs w:val="24"/>
        </w:rPr>
        <w:t>025</w:t>
      </w:r>
      <w:r w:rsidRPr="000D5017">
        <w:rPr>
          <w:sz w:val="24"/>
          <w:szCs w:val="24"/>
        </w:rPr>
        <w:t>»</w:t>
      </w:r>
    </w:p>
    <w:p w:rsidR="00A85B6B" w:rsidRDefault="00A85B6B" w:rsidP="00A85B6B">
      <w:pPr>
        <w:pStyle w:val="22"/>
        <w:shd w:val="clear" w:color="auto" w:fill="auto"/>
        <w:spacing w:after="0"/>
        <w:ind w:left="5579"/>
        <w:rPr>
          <w:sz w:val="24"/>
          <w:szCs w:val="24"/>
        </w:rPr>
      </w:pPr>
    </w:p>
    <w:p w:rsidR="00A85B6B" w:rsidRPr="000D5017" w:rsidRDefault="00A85B6B" w:rsidP="00A85B6B">
      <w:pPr>
        <w:pStyle w:val="22"/>
        <w:shd w:val="clear" w:color="auto" w:fill="auto"/>
        <w:spacing w:after="0"/>
        <w:ind w:left="5579"/>
        <w:rPr>
          <w:sz w:val="24"/>
          <w:szCs w:val="24"/>
        </w:rPr>
      </w:pP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rPr>
          <w:i/>
          <w:iCs/>
        </w:rPr>
        <w:t>Образец справки об итогах муниципального и школьного этапов</w:t>
      </w:r>
      <w:r>
        <w:rPr>
          <w:i/>
          <w:iCs/>
        </w:rPr>
        <w:br/>
        <w:t xml:space="preserve">профессионального конкурса «Учитель года </w:t>
      </w:r>
      <w:proofErr w:type="spellStart"/>
      <w:r w:rsidR="00106E8C" w:rsidRPr="00106E8C">
        <w:rPr>
          <w:i/>
          <w:iCs/>
        </w:rPr>
        <w:t>Турочакского</w:t>
      </w:r>
      <w:proofErr w:type="spellEnd"/>
      <w:r w:rsidR="00106E8C" w:rsidRPr="00106E8C">
        <w:rPr>
          <w:i/>
          <w:iCs/>
        </w:rPr>
        <w:t xml:space="preserve"> района</w:t>
      </w:r>
      <w:r>
        <w:rPr>
          <w:i/>
          <w:iCs/>
        </w:rPr>
        <w:t>»</w:t>
      </w: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СПРАВКА</w:t>
      </w:r>
    </w:p>
    <w:p w:rsidR="00A85B6B" w:rsidRDefault="00A85B6B" w:rsidP="00A85B6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об итогах муниципального и школьного этапов профессионального</w:t>
      </w:r>
      <w:r>
        <w:rPr>
          <w:b/>
          <w:bCs/>
        </w:rPr>
        <w:br/>
        <w:t xml:space="preserve">Конкурса «Учитель года </w:t>
      </w:r>
      <w:proofErr w:type="spellStart"/>
      <w:r w:rsidR="00106E8C" w:rsidRPr="00106E8C">
        <w:rPr>
          <w:b/>
          <w:bCs/>
        </w:rPr>
        <w:t>Турочакского</w:t>
      </w:r>
      <w:proofErr w:type="spellEnd"/>
      <w:r w:rsidR="00106E8C" w:rsidRPr="00106E8C">
        <w:rPr>
          <w:b/>
          <w:bCs/>
        </w:rPr>
        <w:t xml:space="preserve"> района </w:t>
      </w:r>
      <w:r w:rsidR="00106E8C">
        <w:rPr>
          <w:b/>
          <w:bCs/>
        </w:rPr>
        <w:t>- 2025</w:t>
      </w:r>
      <w:r>
        <w:rPr>
          <w:b/>
          <w:bCs/>
        </w:rPr>
        <w:t>»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7793"/>
          <w:tab w:val="left" w:leader="underscore" w:pos="8902"/>
        </w:tabs>
        <w:ind w:firstLine="180"/>
      </w:pPr>
      <w:r>
        <w:t xml:space="preserve">в </w:t>
      </w:r>
      <w:r>
        <w:tab/>
      </w:r>
      <w:proofErr w:type="spellStart"/>
      <w:r>
        <w:t>в</w:t>
      </w:r>
      <w:proofErr w:type="spellEnd"/>
      <w:r>
        <w:t xml:space="preserve"> 20 </w:t>
      </w:r>
      <w:r>
        <w:tab/>
        <w:t>году</w:t>
      </w:r>
    </w:p>
    <w:p w:rsidR="00A85B6B" w:rsidRDefault="00A85B6B" w:rsidP="00A85B6B">
      <w:pPr>
        <w:pStyle w:val="32"/>
        <w:shd w:val="clear" w:color="auto" w:fill="auto"/>
        <w:spacing w:after="0"/>
        <w:ind w:left="0"/>
        <w:jc w:val="center"/>
      </w:pPr>
      <w:r>
        <w:t>(муниципалитет Республики Алтай)</w:t>
      </w:r>
    </w:p>
    <w:p w:rsidR="00A85B6B" w:rsidRDefault="00A85B6B" w:rsidP="00A85B6B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9468"/>
        </w:tabs>
        <w:ind w:left="180" w:firstLine="0"/>
      </w:pPr>
      <w:r>
        <w:t xml:space="preserve">В 20___ году состоялся муниципальный этап профессионального Конкурса «Учитель года </w:t>
      </w:r>
      <w:proofErr w:type="spellStart"/>
      <w:r w:rsidR="00106E8C" w:rsidRPr="00106E8C">
        <w:t>Турочакского</w:t>
      </w:r>
      <w:proofErr w:type="spellEnd"/>
      <w:r w:rsidR="00106E8C" w:rsidRPr="00106E8C">
        <w:t xml:space="preserve"> района</w:t>
      </w:r>
      <w:r>
        <w:t xml:space="preserve">» </w:t>
      </w:r>
      <w:proofErr w:type="gramStart"/>
      <w:r>
        <w:t>в</w:t>
      </w:r>
      <w:proofErr w:type="gramEnd"/>
      <w:r>
        <w:t xml:space="preserve"> </w:t>
      </w:r>
      <w:r>
        <w:tab/>
      </w:r>
    </w:p>
    <w:p w:rsidR="00A85B6B" w:rsidRDefault="00A85B6B" w:rsidP="00A85B6B">
      <w:pPr>
        <w:pStyle w:val="32"/>
        <w:shd w:val="clear" w:color="auto" w:fill="auto"/>
        <w:spacing w:after="0"/>
        <w:ind w:left="0"/>
        <w:jc w:val="center"/>
      </w:pPr>
      <w:r>
        <w:t>(муниципалитет Республики Алтай)</w:t>
      </w:r>
    </w:p>
    <w:p w:rsidR="00A85B6B" w:rsidRDefault="00A85B6B" w:rsidP="00106E8C">
      <w:pPr>
        <w:pStyle w:val="11"/>
        <w:shd w:val="clear" w:color="auto" w:fill="auto"/>
        <w:tabs>
          <w:tab w:val="left" w:leader="underscore" w:pos="7444"/>
        </w:tabs>
        <w:ind w:firstLine="0"/>
        <w:jc w:val="center"/>
      </w:pPr>
      <w:r>
        <w:t xml:space="preserve">Участие в школьном этапе Конкурса приняли </w:t>
      </w:r>
      <w:r>
        <w:tab/>
        <w:t xml:space="preserve"> чел</w:t>
      </w:r>
      <w:r w:rsidR="00106E8C">
        <w:t>.</w:t>
      </w:r>
    </w:p>
    <w:p w:rsidR="00A85B6B" w:rsidRDefault="00A85B6B" w:rsidP="00A85B6B">
      <w:pPr>
        <w:pStyle w:val="11"/>
        <w:shd w:val="clear" w:color="auto" w:fill="auto"/>
        <w:tabs>
          <w:tab w:val="left" w:leader="underscore" w:pos="3180"/>
        </w:tabs>
        <w:spacing w:line="262" w:lineRule="auto"/>
        <w:ind w:left="180" w:firstLine="640"/>
        <w:rPr>
          <w:sz w:val="24"/>
          <w:szCs w:val="24"/>
        </w:rPr>
      </w:pPr>
      <w:r>
        <w:t xml:space="preserve">Таким образом, общее количество участников профессионального конкурса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</w:t>
      </w:r>
      <w:r>
        <w:t xml:space="preserve">» составило в муниципалитете Республики Алтай </w:t>
      </w:r>
      <w:r>
        <w:tab/>
        <w:t xml:space="preserve"> чел</w:t>
      </w:r>
      <w:r>
        <w:rPr>
          <w:rFonts w:ascii="Arial" w:eastAsia="Arial" w:hAnsi="Arial" w:cs="Arial"/>
          <w:sz w:val="24"/>
          <w:szCs w:val="24"/>
        </w:rPr>
        <w:t>.</w:t>
      </w:r>
    </w:p>
    <w:p w:rsidR="00A85B6B" w:rsidRDefault="00A85B6B" w:rsidP="00A85B6B">
      <w:pPr>
        <w:spacing w:after="0"/>
        <w:ind w:firstLine="0"/>
      </w:pPr>
      <w:r>
        <w:t>Руководитель (указать должность)     _____________/________________</w:t>
      </w:r>
    </w:p>
    <w:p w:rsidR="00A85B6B" w:rsidRDefault="00A85B6B" w:rsidP="00A85B6B">
      <w:pPr>
        <w:spacing w:after="0"/>
        <w:ind w:firstLine="0"/>
      </w:pPr>
    </w:p>
    <w:p w:rsidR="00283765" w:rsidRDefault="00283765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726926" w:rsidRDefault="00726926"/>
    <w:p w:rsidR="00106E8C" w:rsidRDefault="00106E8C"/>
    <w:p w:rsidR="00106E8C" w:rsidRDefault="00106E8C"/>
    <w:p w:rsidR="00726926" w:rsidRDefault="00726926"/>
    <w:p w:rsidR="00726926" w:rsidRDefault="00726926"/>
    <w:p w:rsidR="00726926" w:rsidRDefault="00726926" w:rsidP="00726926">
      <w:pPr>
        <w:pStyle w:val="22"/>
        <w:shd w:val="clear" w:color="auto" w:fill="auto"/>
        <w:spacing w:after="0"/>
        <w:ind w:left="5670"/>
      </w:pPr>
      <w:r>
        <w:lastRenderedPageBreak/>
        <w:t xml:space="preserve">Приложение № 6 </w:t>
      </w:r>
    </w:p>
    <w:p w:rsidR="00726926" w:rsidRDefault="00726926" w:rsidP="00726926">
      <w:pPr>
        <w:pStyle w:val="22"/>
        <w:shd w:val="clear" w:color="auto" w:fill="auto"/>
        <w:spacing w:after="0"/>
        <w:ind w:left="5670"/>
      </w:pPr>
      <w:r>
        <w:t xml:space="preserve">к Положению о профессиональном конкурсе «Учитель года </w:t>
      </w:r>
      <w:proofErr w:type="spellStart"/>
      <w:r w:rsidR="00106E8C">
        <w:t>Турочакского</w:t>
      </w:r>
      <w:proofErr w:type="spellEnd"/>
      <w:r w:rsidR="00106E8C">
        <w:t xml:space="preserve"> района – 2025</w:t>
      </w:r>
      <w:r>
        <w:t>»</w:t>
      </w:r>
    </w:p>
    <w:p w:rsidR="00726926" w:rsidRDefault="00726926" w:rsidP="00726926">
      <w:pPr>
        <w:pStyle w:val="22"/>
        <w:shd w:val="clear" w:color="auto" w:fill="auto"/>
        <w:spacing w:after="0"/>
        <w:ind w:left="5670"/>
      </w:pPr>
    </w:p>
    <w:p w:rsidR="00726926" w:rsidRDefault="00726926" w:rsidP="00726926">
      <w:pPr>
        <w:pStyle w:val="22"/>
        <w:shd w:val="clear" w:color="auto" w:fill="auto"/>
        <w:spacing w:after="0"/>
        <w:ind w:left="5670"/>
      </w:pPr>
    </w:p>
    <w:p w:rsidR="00726926" w:rsidRDefault="00726926" w:rsidP="00726926">
      <w:pPr>
        <w:pStyle w:val="11"/>
        <w:shd w:val="clear" w:color="auto" w:fill="auto"/>
        <w:spacing w:after="320"/>
        <w:ind w:firstLine="0"/>
        <w:jc w:val="center"/>
      </w:pPr>
      <w:r>
        <w:t>Образец согласия на обработку персональных данных</w:t>
      </w:r>
    </w:p>
    <w:p w:rsidR="00726926" w:rsidRDefault="00726926" w:rsidP="00726926">
      <w:pPr>
        <w:pStyle w:val="13"/>
        <w:keepNext/>
        <w:keepLines/>
        <w:shd w:val="clear" w:color="auto" w:fill="auto"/>
        <w:tabs>
          <w:tab w:val="left" w:leader="underscore" w:pos="7171"/>
        </w:tabs>
      </w:pPr>
      <w:bookmarkStart w:id="27" w:name="bookmark28"/>
      <w:bookmarkStart w:id="28" w:name="bookmark29"/>
      <w:r>
        <w:t>СОГЛАСИЕ НА ОБРАБОТКУ ПЕРСОНАЛЬНЫХ ДАННЫХ</w:t>
      </w:r>
      <w:r>
        <w:br/>
      </w:r>
      <w:r>
        <w:rPr>
          <w:b w:val="0"/>
          <w:bCs w:val="0"/>
        </w:rPr>
        <w:t xml:space="preserve">«___» </w:t>
      </w:r>
      <w:r>
        <w:rPr>
          <w:b w:val="0"/>
          <w:bCs w:val="0"/>
        </w:rPr>
        <w:tab/>
        <w:t xml:space="preserve"> 20___г.</w:t>
      </w:r>
      <w:bookmarkEnd w:id="27"/>
      <w:bookmarkEnd w:id="28"/>
    </w:p>
    <w:p w:rsidR="00726926" w:rsidRDefault="00726926" w:rsidP="00726926">
      <w:pPr>
        <w:pStyle w:val="22"/>
        <w:shd w:val="clear" w:color="auto" w:fill="auto"/>
        <w:tabs>
          <w:tab w:val="left" w:leader="underscore" w:pos="9213"/>
        </w:tabs>
        <w:spacing w:after="0"/>
        <w:ind w:left="0"/>
      </w:pPr>
      <w:r>
        <w:t xml:space="preserve">Я, </w:t>
      </w:r>
      <w:r>
        <w:tab/>
      </w:r>
    </w:p>
    <w:p w:rsidR="00726926" w:rsidRDefault="00726926" w:rsidP="00726926">
      <w:pPr>
        <w:pStyle w:val="32"/>
        <w:shd w:val="clear" w:color="auto" w:fill="auto"/>
        <w:spacing w:after="0" w:line="228" w:lineRule="auto"/>
        <w:ind w:left="0"/>
        <w:jc w:val="center"/>
      </w:pPr>
      <w:r>
        <w:t>(фамилия, имя, отчество полностью)</w:t>
      </w:r>
    </w:p>
    <w:p w:rsidR="00726926" w:rsidRDefault="00726926" w:rsidP="00726926">
      <w:pPr>
        <w:pStyle w:val="32"/>
        <w:shd w:val="clear" w:color="auto" w:fill="auto"/>
        <w:tabs>
          <w:tab w:val="left" w:leader="underscore" w:pos="696"/>
          <w:tab w:val="left" w:leader="underscore" w:pos="2088"/>
          <w:tab w:val="left" w:leader="underscore" w:pos="7378"/>
        </w:tabs>
        <w:spacing w:after="0" w:line="187" w:lineRule="auto"/>
        <w:ind w:left="3520" w:hanging="3520"/>
      </w:pPr>
      <w:r>
        <w:rPr>
          <w:i w:val="0"/>
          <w:iCs w:val="0"/>
          <w:sz w:val="28"/>
          <w:szCs w:val="28"/>
        </w:rPr>
        <w:tab/>
        <w:t xml:space="preserve"> серия </w:t>
      </w:r>
      <w:r>
        <w:rPr>
          <w:i w:val="0"/>
          <w:iCs w:val="0"/>
          <w:sz w:val="28"/>
          <w:szCs w:val="28"/>
        </w:rPr>
        <w:tab/>
        <w:t xml:space="preserve"> </w:t>
      </w:r>
      <w:r>
        <w:rPr>
          <w:i w:val="0"/>
          <w:iCs w:val="0"/>
          <w:sz w:val="24"/>
          <w:szCs w:val="24"/>
        </w:rPr>
        <w:t xml:space="preserve">№     </w:t>
      </w:r>
      <w:r>
        <w:rPr>
          <w:i w:val="0"/>
          <w:iCs w:val="0"/>
          <w:sz w:val="28"/>
          <w:szCs w:val="28"/>
        </w:rPr>
        <w:t>выдан</w:t>
      </w:r>
      <w:r>
        <w:rPr>
          <w:i w:val="0"/>
          <w:iCs w:val="0"/>
          <w:sz w:val="24"/>
          <w:szCs w:val="24"/>
        </w:rPr>
        <w:t xml:space="preserve">, </w:t>
      </w:r>
      <w:r>
        <w:t>(вид документа, удостоверяющий личность)</w:t>
      </w:r>
    </w:p>
    <w:p w:rsidR="00726926" w:rsidRDefault="00726926" w:rsidP="00726926">
      <w:pPr>
        <w:pStyle w:val="32"/>
        <w:shd w:val="clear" w:color="auto" w:fill="auto"/>
        <w:tabs>
          <w:tab w:val="left" w:leader="underscore" w:pos="9053"/>
        </w:tabs>
        <w:spacing w:after="0" w:line="192" w:lineRule="auto"/>
        <w:ind w:left="0"/>
        <w:jc w:val="center"/>
      </w:pPr>
      <w:r>
        <w:rPr>
          <w:i w:val="0"/>
          <w:iCs w:val="0"/>
          <w:sz w:val="28"/>
          <w:szCs w:val="28"/>
        </w:rPr>
        <w:tab/>
        <w:t xml:space="preserve"> ,</w:t>
      </w:r>
      <w:r>
        <w:rPr>
          <w:i w:val="0"/>
          <w:iCs w:val="0"/>
          <w:sz w:val="28"/>
          <w:szCs w:val="28"/>
        </w:rPr>
        <w:br/>
      </w:r>
      <w:r>
        <w:t>(кем и когда)</w:t>
      </w:r>
    </w:p>
    <w:p w:rsidR="00726926" w:rsidRDefault="00726926" w:rsidP="00726926">
      <w:pPr>
        <w:pStyle w:val="11"/>
        <w:shd w:val="clear" w:color="auto" w:fill="auto"/>
        <w:tabs>
          <w:tab w:val="left" w:leader="underscore" w:pos="9213"/>
        </w:tabs>
        <w:spacing w:line="206" w:lineRule="auto"/>
        <w:ind w:firstLine="0"/>
      </w:pPr>
      <w:r>
        <w:t>проживающий (</w:t>
      </w:r>
      <w:proofErr w:type="spellStart"/>
      <w:r>
        <w:t>ая</w:t>
      </w:r>
      <w:proofErr w:type="spellEnd"/>
      <w:r>
        <w:t xml:space="preserve">) по адресу </w:t>
      </w:r>
      <w:r>
        <w:tab/>
      </w:r>
    </w:p>
    <w:p w:rsidR="00726926" w:rsidRDefault="00726926" w:rsidP="00726926">
      <w:pPr>
        <w:pStyle w:val="11"/>
        <w:shd w:val="clear" w:color="auto" w:fill="auto"/>
        <w:tabs>
          <w:tab w:val="left" w:leader="underscore" w:pos="9213"/>
        </w:tabs>
        <w:spacing w:line="230" w:lineRule="auto"/>
        <w:ind w:firstLine="0"/>
      </w:pPr>
      <w:r>
        <w:t xml:space="preserve">настоящим даю своё согласие </w:t>
      </w:r>
      <w:r>
        <w:tab/>
      </w:r>
    </w:p>
    <w:p w:rsidR="00726926" w:rsidRDefault="00726926" w:rsidP="00726926">
      <w:pPr>
        <w:pStyle w:val="32"/>
        <w:shd w:val="clear" w:color="auto" w:fill="auto"/>
        <w:spacing w:after="0" w:line="228" w:lineRule="auto"/>
        <w:ind w:left="0"/>
        <w:jc w:val="center"/>
      </w:pPr>
      <w:r>
        <w:t>(наименование оператора Конкурса в дательном падеже)</w:t>
      </w:r>
    </w:p>
    <w:p w:rsidR="00726926" w:rsidRDefault="00726926" w:rsidP="00726926">
      <w:pPr>
        <w:pStyle w:val="11"/>
        <w:shd w:val="clear" w:color="auto" w:fill="auto"/>
        <w:ind w:firstLine="0"/>
        <w:jc w:val="both"/>
      </w:pPr>
      <w:r>
        <w:t>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726926" w:rsidRDefault="00726926" w:rsidP="00726926">
      <w:pPr>
        <w:pStyle w:val="11"/>
        <w:shd w:val="clear" w:color="auto" w:fill="auto"/>
        <w:ind w:firstLine="780"/>
        <w:jc w:val="both"/>
      </w:pPr>
      <w: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оргкомитет Конкурса «Учитель года Республики Алтай» (далее - Конкурс) для обеспечения моего участия в региональном этапе Конкурса и проводимых в рамках него мероприятий,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«О персональных данных».</w:t>
      </w:r>
    </w:p>
    <w:p w:rsidR="00726926" w:rsidRDefault="00726926" w:rsidP="00726926">
      <w:pPr>
        <w:pStyle w:val="11"/>
        <w:shd w:val="clear" w:color="auto" w:fill="auto"/>
        <w:ind w:firstLine="780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726926" w:rsidRDefault="00726926" w:rsidP="00726926">
      <w:pPr>
        <w:pStyle w:val="11"/>
        <w:shd w:val="clear" w:color="auto" w:fill="auto"/>
        <w:ind w:firstLine="780"/>
        <w:jc w:val="both"/>
      </w:pPr>
      <w: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</w:p>
    <w:p w:rsidR="00726926" w:rsidRDefault="00726926" w:rsidP="00726926">
      <w:pPr>
        <w:pStyle w:val="11"/>
        <w:shd w:val="clear" w:color="auto" w:fill="auto"/>
        <w:spacing w:after="320"/>
        <w:ind w:firstLine="740"/>
        <w:jc w:val="both"/>
      </w:pPr>
      <w:r>
        <w:t xml:space="preserve">Настоящим я признаю и подтверждаю, что в случае необходимости предоставления персональных данных для достижения указанных выше </w:t>
      </w:r>
      <w:r>
        <w:lastRenderedPageBreak/>
        <w:t>целей третьим лицам (в том числе, но не ограничиваясь, Министерству просвещения Российской Федерации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726926" w:rsidRDefault="00726926" w:rsidP="00726926">
      <w:pPr>
        <w:pStyle w:val="11"/>
        <w:shd w:val="clear" w:color="auto" w:fill="auto"/>
        <w:tabs>
          <w:tab w:val="left" w:leader="underscore" w:pos="2328"/>
        </w:tabs>
        <w:spacing w:after="320"/>
        <w:ind w:firstLine="0"/>
        <w:jc w:val="right"/>
      </w:pPr>
      <w:r>
        <w:t xml:space="preserve">« ___ » </w:t>
      </w:r>
      <w:r>
        <w:tab/>
        <w:t xml:space="preserve"> 20___г.</w:t>
      </w: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  <w:r>
        <w:t xml:space="preserve">/ </w:t>
      </w:r>
      <w:r>
        <w:tab/>
        <w:t xml:space="preserve">/ </w:t>
      </w:r>
      <w:r>
        <w:tab/>
        <w:t xml:space="preserve"> /</w:t>
      </w: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right"/>
      </w:pPr>
    </w:p>
    <w:p w:rsidR="00726926" w:rsidRDefault="00726926" w:rsidP="00726926">
      <w:pPr>
        <w:tabs>
          <w:tab w:val="left" w:pos="8493"/>
        </w:tabs>
        <w:spacing w:after="0"/>
        <w:ind w:left="5670" w:right="862" w:hanging="34"/>
        <w:jc w:val="left"/>
        <w:rPr>
          <w:color w:val="auto"/>
          <w:sz w:val="24"/>
        </w:rPr>
      </w:pPr>
      <w:r w:rsidRPr="00726926">
        <w:rPr>
          <w:color w:val="auto"/>
          <w:sz w:val="24"/>
        </w:rPr>
        <w:t>Приложение № 7</w:t>
      </w:r>
    </w:p>
    <w:p w:rsidR="00726926" w:rsidRDefault="00726926" w:rsidP="00726926">
      <w:pPr>
        <w:tabs>
          <w:tab w:val="left" w:pos="8493"/>
        </w:tabs>
        <w:spacing w:after="0"/>
        <w:ind w:left="5670" w:right="862" w:hanging="34"/>
        <w:jc w:val="left"/>
        <w:rPr>
          <w:color w:val="auto"/>
          <w:sz w:val="24"/>
        </w:rPr>
      </w:pPr>
      <w:r w:rsidRPr="00726926">
        <w:rPr>
          <w:color w:val="auto"/>
          <w:sz w:val="24"/>
        </w:rPr>
        <w:t xml:space="preserve"> к Положению о профессиональном конкурсе «Учитель года Республики Алтай – 2024»</w:t>
      </w:r>
    </w:p>
    <w:p w:rsidR="00726926" w:rsidRDefault="00726926" w:rsidP="00726926">
      <w:pPr>
        <w:spacing w:after="0"/>
        <w:ind w:left="5670" w:right="862" w:hanging="34"/>
        <w:jc w:val="left"/>
        <w:rPr>
          <w:color w:val="auto"/>
          <w:sz w:val="24"/>
        </w:rPr>
      </w:pPr>
    </w:p>
    <w:p w:rsidR="00726926" w:rsidRPr="00726926" w:rsidRDefault="00726926" w:rsidP="00726926">
      <w:pPr>
        <w:spacing w:after="0"/>
        <w:ind w:left="5670" w:right="862" w:hanging="34"/>
        <w:jc w:val="left"/>
        <w:rPr>
          <w:color w:val="auto"/>
          <w:sz w:val="24"/>
        </w:rPr>
      </w:pPr>
    </w:p>
    <w:p w:rsidR="00726926" w:rsidRPr="007C5A6D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spacing w:after="320"/>
        <w:ind w:firstLine="0"/>
        <w:jc w:val="center"/>
      </w:pPr>
      <w:r w:rsidRPr="007C5A6D">
        <w:t xml:space="preserve">Требования к </w:t>
      </w:r>
      <w:proofErr w:type="spellStart"/>
      <w:r w:rsidRPr="007C5A6D">
        <w:t>видеоэссе</w:t>
      </w:r>
      <w:proofErr w:type="spellEnd"/>
      <w:r w:rsidRPr="007C5A6D">
        <w:t xml:space="preserve"> участника финала Конкурса.</w:t>
      </w:r>
    </w:p>
    <w:p w:rsidR="00726926" w:rsidRPr="007C5A6D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ind w:firstLine="709"/>
        <w:jc w:val="both"/>
      </w:pPr>
      <w:r w:rsidRPr="007C5A6D">
        <w:t xml:space="preserve"> </w:t>
      </w:r>
      <w:proofErr w:type="spellStart"/>
      <w:r w:rsidRPr="007C5A6D">
        <w:t>Видеоэссе</w:t>
      </w:r>
      <w:proofErr w:type="spellEnd"/>
      <w:r w:rsidRPr="007C5A6D">
        <w:t xml:space="preserve"> участника финала Конкурса представляется в форме видеоролика (продолжительность - до трех минут, не считая заставку) и должно отображать наиболее значимые аспекты педагогической индивидуальности конкурсанта, его профессиональной деятельности и достижений его учеников в контексте особенностей региона и образовательной организации, в которой он работает. </w:t>
      </w:r>
    </w:p>
    <w:p w:rsidR="00726926" w:rsidRPr="007C5A6D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ind w:firstLine="709"/>
        <w:jc w:val="both"/>
      </w:pPr>
      <w:r w:rsidRPr="007C5A6D">
        <w:t xml:space="preserve">Технические требования к </w:t>
      </w:r>
      <w:proofErr w:type="spellStart"/>
      <w:r w:rsidRPr="007C5A6D">
        <w:t>видеэссе</w:t>
      </w:r>
      <w:proofErr w:type="spellEnd"/>
      <w:r w:rsidRPr="007C5A6D">
        <w:t>: разрешение видео – не менее 1920х1080; горизонтальная съемка; не менее 25 кадров в секунду; пропорции видео – 16:9; формат видео – .</w:t>
      </w:r>
      <w:proofErr w:type="spellStart"/>
      <w:r w:rsidRPr="007C5A6D">
        <w:t>mov</w:t>
      </w:r>
      <w:proofErr w:type="spellEnd"/>
      <w:r w:rsidRPr="007C5A6D">
        <w:t xml:space="preserve"> или .mp4. </w:t>
      </w:r>
    </w:p>
    <w:p w:rsidR="00726926" w:rsidRPr="007C5A6D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ind w:firstLine="709"/>
        <w:jc w:val="both"/>
      </w:pPr>
      <w:proofErr w:type="spellStart"/>
      <w:r w:rsidRPr="007C5A6D">
        <w:t>Видеоэссе</w:t>
      </w:r>
      <w:proofErr w:type="spellEnd"/>
      <w:r w:rsidRPr="007C5A6D">
        <w:t xml:space="preserve"> должно иметь заставку, содержащую название, сведения о конкурсанте (ФИО, должность, преподаваемый предмет/предметы) и общеобразовательной организации, в которой он работает (муниципалитет, населенный пункт, наименование). </w:t>
      </w:r>
    </w:p>
    <w:p w:rsidR="00726926" w:rsidRDefault="00726926" w:rsidP="00726926">
      <w:pPr>
        <w:pStyle w:val="11"/>
        <w:shd w:val="clear" w:color="auto" w:fill="auto"/>
        <w:tabs>
          <w:tab w:val="left" w:leader="underscore" w:pos="1450"/>
          <w:tab w:val="left" w:leader="underscore" w:pos="3677"/>
        </w:tabs>
        <w:ind w:firstLine="709"/>
        <w:jc w:val="both"/>
      </w:pPr>
      <w:r w:rsidRPr="007C5A6D">
        <w:t xml:space="preserve">Ссылку на </w:t>
      </w:r>
      <w:proofErr w:type="spellStart"/>
      <w:r w:rsidRPr="007C5A6D">
        <w:t>видеоэссе</w:t>
      </w:r>
      <w:proofErr w:type="spellEnd"/>
      <w:r w:rsidRPr="007C5A6D">
        <w:t xml:space="preserve"> участника финала Конкурса необходимо указать в информационной карте конкурсанта.</w:t>
      </w:r>
    </w:p>
    <w:p w:rsidR="00726926" w:rsidRDefault="00726926"/>
    <w:sectPr w:rsidR="0072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60" w:rsidRDefault="009F2C60">
      <w:pPr>
        <w:spacing w:after="0" w:line="240" w:lineRule="auto"/>
      </w:pPr>
      <w:r>
        <w:separator/>
      </w:r>
    </w:p>
  </w:endnote>
  <w:endnote w:type="continuationSeparator" w:id="0">
    <w:p w:rsidR="009F2C60" w:rsidRDefault="009F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t Text">
    <w:altName w:val="Times New Roman"/>
    <w:charset w:val="00"/>
    <w:family w:val="auto"/>
    <w:pitch w:val="variable"/>
  </w:font>
  <w:font w:name="Nimbus Roman No9 L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51" w:rsidRDefault="0003505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51" w:rsidRDefault="0003505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D7D59F" wp14:editId="282B0A68">
              <wp:simplePos x="0" y="0"/>
              <wp:positionH relativeFrom="page">
                <wp:posOffset>1073150</wp:posOffset>
              </wp:positionH>
              <wp:positionV relativeFrom="page">
                <wp:posOffset>9913620</wp:posOffset>
              </wp:positionV>
              <wp:extent cx="471805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051" w:rsidRDefault="00035051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t xml:space="preserve">Поля информационной карты, </w:t>
                          </w:r>
                          <w:r>
                            <w:rPr>
                              <w:i/>
                              <w:iCs/>
                            </w:rPr>
                            <w:t>выделенные курсивом</w:t>
                          </w:r>
                          <w:r>
                            <w:t>, не обязательны для заполнения.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9D7D59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left:0;text-align:left;margin-left:84.5pt;margin-top:780.6pt;width:371.5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" filled="f" stroked="f">
              <v:textbox style="mso-fit-shape-to-text:t" inset="0,0,0,0">
                <w:txbxContent>
                  <w:p w:rsidR="008020A3" w:rsidRDefault="00A85B6B">
                    <w:pPr>
                      <w:pStyle w:val="24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sz w:val="13"/>
                        <w:szCs w:val="13"/>
                        <w:vertAlign w:val="superscript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 xml:space="preserve"> </w:t>
                    </w:r>
                    <w:r>
                      <w:t xml:space="preserve">Поля информационной карты, </w:t>
                    </w:r>
                    <w:r>
                      <w:rPr>
                        <w:i/>
                        <w:iCs/>
                      </w:rPr>
                      <w:t>выделенные курсивом</w:t>
                    </w:r>
                    <w:r>
                      <w:t>, не обязательны для заполнения.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60" w:rsidRDefault="009F2C60">
      <w:pPr>
        <w:spacing w:after="0" w:line="240" w:lineRule="auto"/>
      </w:pPr>
      <w:r>
        <w:separator/>
      </w:r>
    </w:p>
  </w:footnote>
  <w:footnote w:type="continuationSeparator" w:id="0">
    <w:p w:rsidR="009F2C60" w:rsidRDefault="009F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92EFE"/>
    <w:multiLevelType w:val="multilevel"/>
    <w:tmpl w:val="EF60C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4228C"/>
    <w:multiLevelType w:val="multilevel"/>
    <w:tmpl w:val="395E5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54E1B"/>
    <w:multiLevelType w:val="multilevel"/>
    <w:tmpl w:val="5D145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B7DE2"/>
    <w:multiLevelType w:val="multilevel"/>
    <w:tmpl w:val="1B30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F63B6"/>
    <w:multiLevelType w:val="multilevel"/>
    <w:tmpl w:val="1DF0E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B7A99"/>
    <w:multiLevelType w:val="multilevel"/>
    <w:tmpl w:val="3D7C2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E4ADC"/>
    <w:multiLevelType w:val="multilevel"/>
    <w:tmpl w:val="1820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26277"/>
    <w:multiLevelType w:val="multilevel"/>
    <w:tmpl w:val="931C44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31399"/>
    <w:multiLevelType w:val="multilevel"/>
    <w:tmpl w:val="FF7E2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E26F7A"/>
    <w:multiLevelType w:val="multilevel"/>
    <w:tmpl w:val="C778D7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2E6EB6"/>
    <w:multiLevelType w:val="multilevel"/>
    <w:tmpl w:val="0F34A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E57441"/>
    <w:multiLevelType w:val="multilevel"/>
    <w:tmpl w:val="5FEA0E2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588E7C6C"/>
    <w:multiLevelType w:val="multilevel"/>
    <w:tmpl w:val="4028B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7C2184"/>
    <w:multiLevelType w:val="multilevel"/>
    <w:tmpl w:val="FDCC3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AD2D04"/>
    <w:multiLevelType w:val="multilevel"/>
    <w:tmpl w:val="5144F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FB153C"/>
    <w:multiLevelType w:val="multilevel"/>
    <w:tmpl w:val="88407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487096"/>
    <w:multiLevelType w:val="multilevel"/>
    <w:tmpl w:val="F6B4E44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18">
    <w:nsid w:val="6B295B59"/>
    <w:multiLevelType w:val="multilevel"/>
    <w:tmpl w:val="425E8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6477EA"/>
    <w:multiLevelType w:val="multilevel"/>
    <w:tmpl w:val="306C239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0">
    <w:nsid w:val="7A2834A4"/>
    <w:multiLevelType w:val="multilevel"/>
    <w:tmpl w:val="67046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CD62AE"/>
    <w:multiLevelType w:val="multilevel"/>
    <w:tmpl w:val="091AA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04774D"/>
    <w:multiLevelType w:val="multilevel"/>
    <w:tmpl w:val="10B65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D75EF4"/>
    <w:multiLevelType w:val="multilevel"/>
    <w:tmpl w:val="FCB8D3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663732"/>
    <w:multiLevelType w:val="multilevel"/>
    <w:tmpl w:val="6EA40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13"/>
  </w:num>
  <w:num w:numId="10">
    <w:abstractNumId w:val="21"/>
  </w:num>
  <w:num w:numId="11">
    <w:abstractNumId w:val="2"/>
  </w:num>
  <w:num w:numId="12">
    <w:abstractNumId w:val="22"/>
  </w:num>
  <w:num w:numId="13">
    <w:abstractNumId w:val="18"/>
  </w:num>
  <w:num w:numId="14">
    <w:abstractNumId w:val="24"/>
  </w:num>
  <w:num w:numId="15">
    <w:abstractNumId w:val="15"/>
  </w:num>
  <w:num w:numId="16">
    <w:abstractNumId w:val="8"/>
  </w:num>
  <w:num w:numId="17">
    <w:abstractNumId w:val="20"/>
  </w:num>
  <w:num w:numId="18">
    <w:abstractNumId w:val="9"/>
  </w:num>
  <w:num w:numId="19">
    <w:abstractNumId w:val="23"/>
  </w:num>
  <w:num w:numId="20">
    <w:abstractNumId w:val="16"/>
  </w:num>
  <w:num w:numId="21">
    <w:abstractNumId w:val="1"/>
  </w:num>
  <w:num w:numId="22">
    <w:abstractNumId w:val="4"/>
  </w:num>
  <w:num w:numId="23">
    <w:abstractNumId w:val="3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E8"/>
    <w:rsid w:val="00035051"/>
    <w:rsid w:val="000531CC"/>
    <w:rsid w:val="00106E8C"/>
    <w:rsid w:val="0011099E"/>
    <w:rsid w:val="0014634C"/>
    <w:rsid w:val="001F1A0B"/>
    <w:rsid w:val="00283765"/>
    <w:rsid w:val="0037146D"/>
    <w:rsid w:val="0037304B"/>
    <w:rsid w:val="003A28C0"/>
    <w:rsid w:val="003A70E8"/>
    <w:rsid w:val="003D075A"/>
    <w:rsid w:val="00590F02"/>
    <w:rsid w:val="00726926"/>
    <w:rsid w:val="00731569"/>
    <w:rsid w:val="009F2C60"/>
    <w:rsid w:val="00A80A15"/>
    <w:rsid w:val="00A85B6B"/>
    <w:rsid w:val="00C44196"/>
    <w:rsid w:val="00C91627"/>
    <w:rsid w:val="00D03B29"/>
    <w:rsid w:val="00D6010E"/>
    <w:rsid w:val="00E35C35"/>
    <w:rsid w:val="00E50B4C"/>
    <w:rsid w:val="00EF556C"/>
    <w:rsid w:val="00F34E16"/>
    <w:rsid w:val="00F5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6B"/>
    <w:pPr>
      <w:spacing w:after="5" w:line="271" w:lineRule="auto"/>
      <w:ind w:right="86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85B6B"/>
    <w:pPr>
      <w:keepNext/>
      <w:keepLines/>
      <w:spacing w:after="0"/>
      <w:ind w:left="10" w:right="8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85B6B"/>
    <w:pPr>
      <w:keepNext/>
      <w:keepLines/>
      <w:spacing w:after="0"/>
      <w:ind w:left="10" w:right="8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A85B6B"/>
    <w:pPr>
      <w:keepNext/>
      <w:keepLines/>
      <w:spacing w:after="15" w:line="271" w:lineRule="auto"/>
      <w:ind w:left="10" w:right="867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B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B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B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85B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A85B6B"/>
    <w:pPr>
      <w:ind w:left="720"/>
      <w:contextualSpacing/>
    </w:pPr>
  </w:style>
  <w:style w:type="paragraph" w:styleId="a4">
    <w:name w:val="Normal (Web)"/>
    <w:basedOn w:val="a"/>
    <w:rsid w:val="00A85B6B"/>
    <w:pPr>
      <w:spacing w:before="150" w:after="150" w:line="240" w:lineRule="auto"/>
      <w:ind w:right="0" w:firstLine="0"/>
    </w:pPr>
    <w:rPr>
      <w:rFonts w:eastAsia="Calibri"/>
      <w:color w:val="auto"/>
      <w:sz w:val="24"/>
      <w:szCs w:val="24"/>
    </w:rPr>
  </w:style>
  <w:style w:type="character" w:customStyle="1" w:styleId="21">
    <w:name w:val="Основной текст (2)_"/>
    <w:basedOn w:val="a0"/>
    <w:link w:val="22"/>
    <w:rsid w:val="00A85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5B6B"/>
    <w:pPr>
      <w:widowControl w:val="0"/>
      <w:shd w:val="clear" w:color="auto" w:fill="FFFFFF"/>
      <w:spacing w:after="320" w:line="240" w:lineRule="auto"/>
      <w:ind w:left="5340" w:right="0" w:firstLine="0"/>
      <w:jc w:val="left"/>
    </w:pPr>
    <w:rPr>
      <w:color w:val="auto"/>
      <w:sz w:val="22"/>
      <w:lang w:eastAsia="en-US"/>
    </w:rPr>
  </w:style>
  <w:style w:type="character" w:customStyle="1" w:styleId="a5">
    <w:name w:val="Основной текст_"/>
    <w:basedOn w:val="a0"/>
    <w:link w:val="11"/>
    <w:rsid w:val="00A85B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A85B6B"/>
    <w:pPr>
      <w:widowControl w:val="0"/>
      <w:shd w:val="clear" w:color="auto" w:fill="FFFFFF"/>
      <w:spacing w:after="0" w:line="240" w:lineRule="auto"/>
      <w:ind w:right="0" w:firstLine="400"/>
      <w:jc w:val="left"/>
    </w:pPr>
    <w:rPr>
      <w:color w:val="auto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A85B6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5B6B"/>
    <w:pPr>
      <w:widowControl w:val="0"/>
      <w:shd w:val="clear" w:color="auto" w:fill="FFFFFF"/>
      <w:spacing w:after="260" w:line="240" w:lineRule="auto"/>
      <w:ind w:left="1760" w:right="0" w:firstLine="0"/>
      <w:jc w:val="left"/>
    </w:pPr>
    <w:rPr>
      <w:i/>
      <w:iCs/>
      <w:color w:val="auto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A85B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85B6B"/>
    <w:pPr>
      <w:widowControl w:val="0"/>
      <w:shd w:val="clear" w:color="auto" w:fill="FFFFFF"/>
      <w:spacing w:after="0" w:line="240" w:lineRule="auto"/>
      <w:ind w:right="0" w:firstLine="0"/>
      <w:jc w:val="center"/>
      <w:outlineLvl w:val="0"/>
    </w:pPr>
    <w:rPr>
      <w:b/>
      <w:bCs/>
      <w:color w:val="auto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A85B6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5B6B"/>
    <w:pPr>
      <w:widowControl w:val="0"/>
      <w:shd w:val="clear" w:color="auto" w:fill="FFFFFF"/>
      <w:spacing w:after="470" w:line="240" w:lineRule="auto"/>
      <w:ind w:right="0" w:firstLine="0"/>
      <w:jc w:val="center"/>
    </w:pPr>
    <w:rPr>
      <w:i/>
      <w:iCs/>
      <w:color w:val="auto"/>
      <w:sz w:val="18"/>
      <w:szCs w:val="18"/>
      <w:lang w:eastAsia="en-US"/>
    </w:rPr>
  </w:style>
  <w:style w:type="character" w:customStyle="1" w:styleId="a6">
    <w:name w:val="Другое_"/>
    <w:basedOn w:val="a0"/>
    <w:link w:val="a7"/>
    <w:rsid w:val="00A85B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A85B6B"/>
    <w:pPr>
      <w:widowControl w:val="0"/>
      <w:shd w:val="clear" w:color="auto" w:fill="FFFFFF"/>
      <w:spacing w:after="0" w:line="240" w:lineRule="auto"/>
      <w:ind w:right="0" w:firstLine="400"/>
      <w:jc w:val="left"/>
    </w:pPr>
    <w:rPr>
      <w:color w:val="auto"/>
      <w:szCs w:val="28"/>
      <w:lang w:eastAsia="en-US"/>
    </w:rPr>
  </w:style>
  <w:style w:type="character" w:customStyle="1" w:styleId="23">
    <w:name w:val="Колонтитул (2)_"/>
    <w:basedOn w:val="a0"/>
    <w:link w:val="24"/>
    <w:rsid w:val="00A85B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A85B6B"/>
    <w:pPr>
      <w:widowControl w:val="0"/>
      <w:shd w:val="clear" w:color="auto" w:fill="FFFFFF"/>
      <w:spacing w:after="0" w:line="240" w:lineRule="auto"/>
      <w:ind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a8">
    <w:name w:val="Подпись к таблице_"/>
    <w:basedOn w:val="a0"/>
    <w:link w:val="a9"/>
    <w:rsid w:val="00A85B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85B6B"/>
    <w:pPr>
      <w:widowControl w:val="0"/>
      <w:shd w:val="clear" w:color="auto" w:fill="FFFFFF"/>
      <w:spacing w:after="0" w:line="240" w:lineRule="auto"/>
      <w:ind w:right="0" w:firstLine="0"/>
      <w:jc w:val="center"/>
    </w:pPr>
    <w:rPr>
      <w:b/>
      <w:bCs/>
      <w:color w:val="auto"/>
      <w:sz w:val="22"/>
      <w:lang w:eastAsia="en-US"/>
    </w:rPr>
  </w:style>
  <w:style w:type="character" w:styleId="aa">
    <w:name w:val="Hyperlink"/>
    <w:basedOn w:val="a0"/>
    <w:uiPriority w:val="99"/>
    <w:unhideWhenUsed/>
    <w:rsid w:val="00A85B6B"/>
    <w:rPr>
      <w:color w:val="0563C1" w:themeColor="hyperlink"/>
      <w:u w:val="single"/>
    </w:rPr>
  </w:style>
  <w:style w:type="paragraph" w:styleId="ab">
    <w:name w:val="No Spacing"/>
    <w:uiPriority w:val="1"/>
    <w:qFormat/>
    <w:rsid w:val="00A85B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Сноска_"/>
    <w:basedOn w:val="a0"/>
    <w:link w:val="ad"/>
    <w:rsid w:val="00A85B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A85B6B"/>
    <w:pPr>
      <w:widowControl w:val="0"/>
      <w:shd w:val="clear" w:color="auto" w:fill="FFFFFF"/>
      <w:spacing w:after="0" w:line="240" w:lineRule="auto"/>
      <w:ind w:right="0" w:firstLine="0"/>
      <w:jc w:val="left"/>
    </w:pPr>
    <w:rPr>
      <w:color w:val="auto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A85B6B"/>
    <w:pPr>
      <w:widowControl w:val="0"/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Arial Unicode MS" w:eastAsia="Arial Unicode MS" w:hAnsi="Arial Unicode MS" w:cs="Arial Unicode MS"/>
      <w:sz w:val="24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A85B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nhideWhenUsed/>
    <w:rsid w:val="00A85B6B"/>
    <w:pPr>
      <w:widowControl w:val="0"/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Arial Unicode MS" w:eastAsia="Arial Unicode MS" w:hAnsi="Arial Unicode MS" w:cs="Arial Unicode MS"/>
      <w:sz w:val="24"/>
      <w:szCs w:val="24"/>
      <w:lang w:bidi="ru-RU"/>
    </w:rPr>
  </w:style>
  <w:style w:type="character" w:customStyle="1" w:styleId="af1">
    <w:name w:val="Нижний колонтитул Знак"/>
    <w:basedOn w:val="a0"/>
    <w:link w:val="af0"/>
    <w:rsid w:val="00A85B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A85B6B"/>
    <w:pPr>
      <w:widowControl w:val="0"/>
      <w:spacing w:after="0" w:line="240" w:lineRule="auto"/>
      <w:ind w:right="0" w:firstLine="0"/>
      <w:jc w:val="left"/>
    </w:pPr>
    <w:rPr>
      <w:rFonts w:ascii="Arial" w:eastAsia="Arial Unicode MS" w:hAnsi="Arial" w:cs="Arial"/>
      <w:sz w:val="18"/>
      <w:szCs w:val="18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5B6B"/>
    <w:rPr>
      <w:rFonts w:ascii="Arial" w:eastAsia="Arial Unicode MS" w:hAnsi="Arial" w:cs="Arial"/>
      <w:color w:val="000000"/>
      <w:sz w:val="18"/>
      <w:szCs w:val="18"/>
      <w:lang w:eastAsia="ru-RU" w:bidi="ru-RU"/>
    </w:rPr>
  </w:style>
  <w:style w:type="table" w:styleId="af4">
    <w:name w:val="Table Grid"/>
    <w:basedOn w:val="a1"/>
    <w:uiPriority w:val="59"/>
    <w:rsid w:val="00A85B6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semiHidden/>
    <w:unhideWhenUsed/>
    <w:rsid w:val="00A85B6B"/>
    <w:pPr>
      <w:suppressAutoHyphens/>
      <w:spacing w:after="120" w:line="240" w:lineRule="auto"/>
      <w:ind w:right="0" w:firstLine="0"/>
      <w:jc w:val="left"/>
    </w:pPr>
    <w:rPr>
      <w:rFonts w:ascii="Alt Text" w:hAnsi="Alt Text"/>
      <w:color w:val="auto"/>
      <w:sz w:val="24"/>
      <w:szCs w:val="24"/>
      <w:lang w:val="x-none"/>
    </w:rPr>
  </w:style>
  <w:style w:type="character" w:customStyle="1" w:styleId="af6">
    <w:name w:val="Основной текст Знак"/>
    <w:basedOn w:val="a0"/>
    <w:link w:val="af5"/>
    <w:semiHidden/>
    <w:rsid w:val="00A85B6B"/>
    <w:rPr>
      <w:rFonts w:ascii="Alt Text" w:eastAsia="Times New Roman" w:hAnsi="Alt Text" w:cs="Times New Roman"/>
      <w:sz w:val="24"/>
      <w:szCs w:val="24"/>
      <w:lang w:val="x-none" w:eastAsia="ru-RU"/>
    </w:rPr>
  </w:style>
  <w:style w:type="paragraph" w:customStyle="1" w:styleId="14">
    <w:name w:val="Указатель1"/>
    <w:basedOn w:val="a"/>
    <w:rsid w:val="00A85B6B"/>
    <w:pPr>
      <w:suppressLineNumbers/>
      <w:suppressAutoHyphens/>
      <w:spacing w:after="0" w:line="240" w:lineRule="auto"/>
      <w:ind w:right="0" w:firstLine="0"/>
      <w:jc w:val="left"/>
    </w:pPr>
    <w:rPr>
      <w:rFonts w:ascii="Alt Text" w:hAnsi="Alt Text"/>
      <w:color w:val="auto"/>
      <w:sz w:val="24"/>
      <w:szCs w:val="24"/>
    </w:rPr>
  </w:style>
  <w:style w:type="character" w:customStyle="1" w:styleId="WW8Num1z0">
    <w:name w:val="WW8Num1z0"/>
    <w:rsid w:val="00A85B6B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A85B6B"/>
  </w:style>
  <w:style w:type="character" w:customStyle="1" w:styleId="WW-Absatz-Standardschriftart">
    <w:name w:val="WW-Absatz-Standardschriftart"/>
    <w:rsid w:val="00A85B6B"/>
  </w:style>
  <w:style w:type="character" w:customStyle="1" w:styleId="WW-Absatz-Standardschriftart1">
    <w:name w:val="WW-Absatz-Standardschriftart1"/>
    <w:rsid w:val="00A85B6B"/>
  </w:style>
  <w:style w:type="character" w:customStyle="1" w:styleId="WW-Absatz-Standardschriftart11">
    <w:name w:val="WW-Absatz-Standardschriftart11"/>
    <w:rsid w:val="00A85B6B"/>
  </w:style>
  <w:style w:type="character" w:customStyle="1" w:styleId="WW-Absatz-Standardschriftart111">
    <w:name w:val="WW-Absatz-Standardschriftart111"/>
    <w:rsid w:val="00A85B6B"/>
  </w:style>
  <w:style w:type="character" w:customStyle="1" w:styleId="15">
    <w:name w:val="Основной шрифт абзаца1"/>
    <w:rsid w:val="00A85B6B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A85B6B"/>
    <w:rPr>
      <w:rFonts w:ascii="Alt Text" w:eastAsia="Times New Roman" w:hAnsi="Alt Text" w:cs="Times New Roman"/>
      <w:sz w:val="20"/>
      <w:szCs w:val="20"/>
      <w:lang w:val="x-none" w:eastAsia="ru-RU"/>
    </w:rPr>
  </w:style>
  <w:style w:type="paragraph" w:styleId="af8">
    <w:name w:val="endnote text"/>
    <w:basedOn w:val="a"/>
    <w:link w:val="af7"/>
    <w:uiPriority w:val="99"/>
    <w:semiHidden/>
    <w:unhideWhenUsed/>
    <w:rsid w:val="00A85B6B"/>
    <w:pPr>
      <w:suppressAutoHyphens/>
      <w:spacing w:after="0" w:line="240" w:lineRule="auto"/>
      <w:ind w:right="0" w:firstLine="0"/>
      <w:jc w:val="left"/>
    </w:pPr>
    <w:rPr>
      <w:rFonts w:ascii="Alt Text" w:hAnsi="Alt Text"/>
      <w:color w:val="auto"/>
      <w:sz w:val="20"/>
      <w:szCs w:val="20"/>
      <w:lang w:val="x-none"/>
    </w:rPr>
  </w:style>
  <w:style w:type="character" w:customStyle="1" w:styleId="16">
    <w:name w:val="Текст концевой сноски Знак1"/>
    <w:basedOn w:val="a0"/>
    <w:uiPriority w:val="99"/>
    <w:semiHidden/>
    <w:rsid w:val="00A85B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9">
    <w:name w:val="Символ сноски"/>
    <w:rsid w:val="00A85B6B"/>
    <w:rPr>
      <w:vertAlign w:val="superscript"/>
    </w:rPr>
  </w:style>
  <w:style w:type="paragraph" w:styleId="afa">
    <w:name w:val="footnote text"/>
    <w:basedOn w:val="a"/>
    <w:link w:val="afb"/>
    <w:rsid w:val="00A85B6B"/>
    <w:pPr>
      <w:widowControl w:val="0"/>
      <w:suppressLineNumbers/>
      <w:suppressAutoHyphens/>
      <w:spacing w:after="0" w:line="240" w:lineRule="auto"/>
      <w:ind w:left="283" w:right="0" w:hanging="283"/>
      <w:jc w:val="left"/>
    </w:pPr>
    <w:rPr>
      <w:rFonts w:ascii="Nimbus Roman No9 L" w:eastAsia="DejaVu Sans" w:hAnsi="Nimbus Roman No9 L"/>
      <w:color w:val="auto"/>
      <w:kern w:val="1"/>
      <w:sz w:val="20"/>
      <w:szCs w:val="20"/>
      <w:lang w:val="x-none" w:eastAsia="zh-CN"/>
    </w:rPr>
  </w:style>
  <w:style w:type="character" w:customStyle="1" w:styleId="afb">
    <w:name w:val="Текст сноски Знак"/>
    <w:basedOn w:val="a0"/>
    <w:link w:val="afa"/>
    <w:rsid w:val="00A85B6B"/>
    <w:rPr>
      <w:rFonts w:ascii="Nimbus Roman No9 L" w:eastAsia="DejaVu Sans" w:hAnsi="Nimbus Roman No9 L" w:cs="Times New Roman"/>
      <w:kern w:val="1"/>
      <w:sz w:val="20"/>
      <w:szCs w:val="20"/>
      <w:lang w:val="x-none" w:eastAsia="zh-CN"/>
    </w:rPr>
  </w:style>
  <w:style w:type="paragraph" w:customStyle="1" w:styleId="afc">
    <w:name w:val="МОН"/>
    <w:basedOn w:val="a"/>
    <w:rsid w:val="00A85B6B"/>
    <w:pPr>
      <w:widowControl w:val="0"/>
      <w:suppressAutoHyphens/>
      <w:spacing w:after="0" w:line="360" w:lineRule="auto"/>
      <w:ind w:right="0" w:firstLine="709"/>
    </w:pPr>
    <w:rPr>
      <w:rFonts w:ascii="Nimbus Roman No9 L" w:eastAsia="DejaVu Sans" w:hAnsi="Nimbus Roman No9 L" w:cs="Nimbus Roman No9 L"/>
      <w:color w:val="auto"/>
      <w:kern w:val="1"/>
      <w:szCs w:val="28"/>
      <w:lang w:eastAsia="zh-CN"/>
    </w:rPr>
  </w:style>
  <w:style w:type="paragraph" w:styleId="afd">
    <w:name w:val="Body Text Indent"/>
    <w:basedOn w:val="a"/>
    <w:link w:val="afe"/>
    <w:uiPriority w:val="99"/>
    <w:unhideWhenUsed/>
    <w:rsid w:val="00A85B6B"/>
    <w:pPr>
      <w:suppressAutoHyphens/>
      <w:spacing w:after="0" w:line="240" w:lineRule="auto"/>
      <w:ind w:right="-15" w:firstLine="709"/>
    </w:pPr>
    <w:rPr>
      <w:color w:val="auto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A85B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Block Text"/>
    <w:basedOn w:val="a"/>
    <w:uiPriority w:val="99"/>
    <w:unhideWhenUsed/>
    <w:rsid w:val="00A85B6B"/>
    <w:pPr>
      <w:spacing w:after="75" w:line="340" w:lineRule="atLeast"/>
      <w:ind w:left="75" w:right="75" w:firstLine="450"/>
    </w:pPr>
    <w:rPr>
      <w:sz w:val="27"/>
      <w:szCs w:val="27"/>
    </w:rPr>
  </w:style>
  <w:style w:type="paragraph" w:styleId="25">
    <w:name w:val="Body Text Indent 2"/>
    <w:basedOn w:val="a"/>
    <w:link w:val="26"/>
    <w:uiPriority w:val="99"/>
    <w:unhideWhenUsed/>
    <w:rsid w:val="00A85B6B"/>
    <w:pPr>
      <w:suppressAutoHyphens/>
      <w:spacing w:after="0" w:line="240" w:lineRule="auto"/>
      <w:ind w:right="-15" w:firstLine="708"/>
    </w:pPr>
    <w:rPr>
      <w:color w:val="auto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85B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0">
    <w:name w:val="Plain Text"/>
    <w:basedOn w:val="a"/>
    <w:link w:val="aff1"/>
    <w:semiHidden/>
    <w:rsid w:val="00A85B6B"/>
    <w:pPr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1">
    <w:name w:val="Текст Знак"/>
    <w:basedOn w:val="a0"/>
    <w:link w:val="aff0"/>
    <w:semiHidden/>
    <w:rsid w:val="00A85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A85B6B"/>
    <w:pPr>
      <w:spacing w:after="200" w:line="276" w:lineRule="auto"/>
      <w:ind w:righ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A85B6B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f4"/>
    <w:uiPriority w:val="59"/>
    <w:rsid w:val="00A8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4"/>
    <w:uiPriority w:val="59"/>
    <w:rsid w:val="00A8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4"/>
    <w:uiPriority w:val="59"/>
    <w:rsid w:val="00A8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A8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A85B6B"/>
  </w:style>
  <w:style w:type="paragraph" w:styleId="aff4">
    <w:name w:val="caption"/>
    <w:basedOn w:val="a"/>
    <w:semiHidden/>
    <w:unhideWhenUsed/>
    <w:qFormat/>
    <w:rsid w:val="00A85B6B"/>
    <w:pPr>
      <w:suppressLineNumbers/>
      <w:suppressAutoHyphens/>
      <w:spacing w:before="120" w:after="120" w:line="240" w:lineRule="auto"/>
      <w:ind w:right="0" w:firstLine="0"/>
      <w:jc w:val="left"/>
    </w:pPr>
    <w:rPr>
      <w:rFonts w:ascii="Alt Text" w:hAnsi="Alt Text"/>
      <w:i/>
      <w:iCs/>
      <w:color w:val="auto"/>
      <w:sz w:val="24"/>
      <w:szCs w:val="24"/>
    </w:rPr>
  </w:style>
  <w:style w:type="paragraph" w:styleId="aff5">
    <w:name w:val="List"/>
    <w:basedOn w:val="af5"/>
    <w:semiHidden/>
    <w:unhideWhenUsed/>
    <w:rsid w:val="00A85B6B"/>
  </w:style>
  <w:style w:type="character" w:styleId="aff6">
    <w:name w:val="endnote reference"/>
    <w:uiPriority w:val="99"/>
    <w:semiHidden/>
    <w:unhideWhenUsed/>
    <w:rsid w:val="00A85B6B"/>
    <w:rPr>
      <w:vertAlign w:val="superscript"/>
    </w:rPr>
  </w:style>
  <w:style w:type="table" w:customStyle="1" w:styleId="5">
    <w:name w:val="Сетка таблицы5"/>
    <w:basedOn w:val="a1"/>
    <w:next w:val="af4"/>
    <w:uiPriority w:val="59"/>
    <w:rsid w:val="00A85B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6B"/>
    <w:pPr>
      <w:spacing w:after="5" w:line="271" w:lineRule="auto"/>
      <w:ind w:right="86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85B6B"/>
    <w:pPr>
      <w:keepNext/>
      <w:keepLines/>
      <w:spacing w:after="0"/>
      <w:ind w:left="10" w:right="8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85B6B"/>
    <w:pPr>
      <w:keepNext/>
      <w:keepLines/>
      <w:spacing w:after="0"/>
      <w:ind w:left="10" w:right="8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A85B6B"/>
    <w:pPr>
      <w:keepNext/>
      <w:keepLines/>
      <w:spacing w:after="15" w:line="271" w:lineRule="auto"/>
      <w:ind w:left="10" w:right="867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B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B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B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85B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A85B6B"/>
    <w:pPr>
      <w:ind w:left="720"/>
      <w:contextualSpacing/>
    </w:pPr>
  </w:style>
  <w:style w:type="paragraph" w:styleId="a4">
    <w:name w:val="Normal (Web)"/>
    <w:basedOn w:val="a"/>
    <w:rsid w:val="00A85B6B"/>
    <w:pPr>
      <w:spacing w:before="150" w:after="150" w:line="240" w:lineRule="auto"/>
      <w:ind w:right="0" w:firstLine="0"/>
    </w:pPr>
    <w:rPr>
      <w:rFonts w:eastAsia="Calibri"/>
      <w:color w:val="auto"/>
      <w:sz w:val="24"/>
      <w:szCs w:val="24"/>
    </w:rPr>
  </w:style>
  <w:style w:type="character" w:customStyle="1" w:styleId="21">
    <w:name w:val="Основной текст (2)_"/>
    <w:basedOn w:val="a0"/>
    <w:link w:val="22"/>
    <w:rsid w:val="00A85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5B6B"/>
    <w:pPr>
      <w:widowControl w:val="0"/>
      <w:shd w:val="clear" w:color="auto" w:fill="FFFFFF"/>
      <w:spacing w:after="320" w:line="240" w:lineRule="auto"/>
      <w:ind w:left="5340" w:right="0" w:firstLine="0"/>
      <w:jc w:val="left"/>
    </w:pPr>
    <w:rPr>
      <w:color w:val="auto"/>
      <w:sz w:val="22"/>
      <w:lang w:eastAsia="en-US"/>
    </w:rPr>
  </w:style>
  <w:style w:type="character" w:customStyle="1" w:styleId="a5">
    <w:name w:val="Основной текст_"/>
    <w:basedOn w:val="a0"/>
    <w:link w:val="11"/>
    <w:rsid w:val="00A85B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A85B6B"/>
    <w:pPr>
      <w:widowControl w:val="0"/>
      <w:shd w:val="clear" w:color="auto" w:fill="FFFFFF"/>
      <w:spacing w:after="0" w:line="240" w:lineRule="auto"/>
      <w:ind w:right="0" w:firstLine="400"/>
      <w:jc w:val="left"/>
    </w:pPr>
    <w:rPr>
      <w:color w:val="auto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A85B6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5B6B"/>
    <w:pPr>
      <w:widowControl w:val="0"/>
      <w:shd w:val="clear" w:color="auto" w:fill="FFFFFF"/>
      <w:spacing w:after="260" w:line="240" w:lineRule="auto"/>
      <w:ind w:left="1760" w:right="0" w:firstLine="0"/>
      <w:jc w:val="left"/>
    </w:pPr>
    <w:rPr>
      <w:i/>
      <w:iCs/>
      <w:color w:val="auto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A85B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85B6B"/>
    <w:pPr>
      <w:widowControl w:val="0"/>
      <w:shd w:val="clear" w:color="auto" w:fill="FFFFFF"/>
      <w:spacing w:after="0" w:line="240" w:lineRule="auto"/>
      <w:ind w:right="0" w:firstLine="0"/>
      <w:jc w:val="center"/>
      <w:outlineLvl w:val="0"/>
    </w:pPr>
    <w:rPr>
      <w:b/>
      <w:bCs/>
      <w:color w:val="auto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A85B6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5B6B"/>
    <w:pPr>
      <w:widowControl w:val="0"/>
      <w:shd w:val="clear" w:color="auto" w:fill="FFFFFF"/>
      <w:spacing w:after="470" w:line="240" w:lineRule="auto"/>
      <w:ind w:right="0" w:firstLine="0"/>
      <w:jc w:val="center"/>
    </w:pPr>
    <w:rPr>
      <w:i/>
      <w:iCs/>
      <w:color w:val="auto"/>
      <w:sz w:val="18"/>
      <w:szCs w:val="18"/>
      <w:lang w:eastAsia="en-US"/>
    </w:rPr>
  </w:style>
  <w:style w:type="character" w:customStyle="1" w:styleId="a6">
    <w:name w:val="Другое_"/>
    <w:basedOn w:val="a0"/>
    <w:link w:val="a7"/>
    <w:rsid w:val="00A85B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A85B6B"/>
    <w:pPr>
      <w:widowControl w:val="0"/>
      <w:shd w:val="clear" w:color="auto" w:fill="FFFFFF"/>
      <w:spacing w:after="0" w:line="240" w:lineRule="auto"/>
      <w:ind w:right="0" w:firstLine="400"/>
      <w:jc w:val="left"/>
    </w:pPr>
    <w:rPr>
      <w:color w:val="auto"/>
      <w:szCs w:val="28"/>
      <w:lang w:eastAsia="en-US"/>
    </w:rPr>
  </w:style>
  <w:style w:type="character" w:customStyle="1" w:styleId="23">
    <w:name w:val="Колонтитул (2)_"/>
    <w:basedOn w:val="a0"/>
    <w:link w:val="24"/>
    <w:rsid w:val="00A85B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A85B6B"/>
    <w:pPr>
      <w:widowControl w:val="0"/>
      <w:shd w:val="clear" w:color="auto" w:fill="FFFFFF"/>
      <w:spacing w:after="0" w:line="240" w:lineRule="auto"/>
      <w:ind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a8">
    <w:name w:val="Подпись к таблице_"/>
    <w:basedOn w:val="a0"/>
    <w:link w:val="a9"/>
    <w:rsid w:val="00A85B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85B6B"/>
    <w:pPr>
      <w:widowControl w:val="0"/>
      <w:shd w:val="clear" w:color="auto" w:fill="FFFFFF"/>
      <w:spacing w:after="0" w:line="240" w:lineRule="auto"/>
      <w:ind w:right="0" w:firstLine="0"/>
      <w:jc w:val="center"/>
    </w:pPr>
    <w:rPr>
      <w:b/>
      <w:bCs/>
      <w:color w:val="auto"/>
      <w:sz w:val="22"/>
      <w:lang w:eastAsia="en-US"/>
    </w:rPr>
  </w:style>
  <w:style w:type="character" w:styleId="aa">
    <w:name w:val="Hyperlink"/>
    <w:basedOn w:val="a0"/>
    <w:uiPriority w:val="99"/>
    <w:unhideWhenUsed/>
    <w:rsid w:val="00A85B6B"/>
    <w:rPr>
      <w:color w:val="0563C1" w:themeColor="hyperlink"/>
      <w:u w:val="single"/>
    </w:rPr>
  </w:style>
  <w:style w:type="paragraph" w:styleId="ab">
    <w:name w:val="No Spacing"/>
    <w:uiPriority w:val="1"/>
    <w:qFormat/>
    <w:rsid w:val="00A85B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Сноска_"/>
    <w:basedOn w:val="a0"/>
    <w:link w:val="ad"/>
    <w:rsid w:val="00A85B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A85B6B"/>
    <w:pPr>
      <w:widowControl w:val="0"/>
      <w:shd w:val="clear" w:color="auto" w:fill="FFFFFF"/>
      <w:spacing w:after="0" w:line="240" w:lineRule="auto"/>
      <w:ind w:right="0" w:firstLine="0"/>
      <w:jc w:val="left"/>
    </w:pPr>
    <w:rPr>
      <w:color w:val="auto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A85B6B"/>
    <w:pPr>
      <w:widowControl w:val="0"/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Arial Unicode MS" w:eastAsia="Arial Unicode MS" w:hAnsi="Arial Unicode MS" w:cs="Arial Unicode MS"/>
      <w:sz w:val="24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A85B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nhideWhenUsed/>
    <w:rsid w:val="00A85B6B"/>
    <w:pPr>
      <w:widowControl w:val="0"/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Arial Unicode MS" w:eastAsia="Arial Unicode MS" w:hAnsi="Arial Unicode MS" w:cs="Arial Unicode MS"/>
      <w:sz w:val="24"/>
      <w:szCs w:val="24"/>
      <w:lang w:bidi="ru-RU"/>
    </w:rPr>
  </w:style>
  <w:style w:type="character" w:customStyle="1" w:styleId="af1">
    <w:name w:val="Нижний колонтитул Знак"/>
    <w:basedOn w:val="a0"/>
    <w:link w:val="af0"/>
    <w:rsid w:val="00A85B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A85B6B"/>
    <w:pPr>
      <w:widowControl w:val="0"/>
      <w:spacing w:after="0" w:line="240" w:lineRule="auto"/>
      <w:ind w:right="0" w:firstLine="0"/>
      <w:jc w:val="left"/>
    </w:pPr>
    <w:rPr>
      <w:rFonts w:ascii="Arial" w:eastAsia="Arial Unicode MS" w:hAnsi="Arial" w:cs="Arial"/>
      <w:sz w:val="18"/>
      <w:szCs w:val="18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5B6B"/>
    <w:rPr>
      <w:rFonts w:ascii="Arial" w:eastAsia="Arial Unicode MS" w:hAnsi="Arial" w:cs="Arial"/>
      <w:color w:val="000000"/>
      <w:sz w:val="18"/>
      <w:szCs w:val="18"/>
      <w:lang w:eastAsia="ru-RU" w:bidi="ru-RU"/>
    </w:rPr>
  </w:style>
  <w:style w:type="table" w:styleId="af4">
    <w:name w:val="Table Grid"/>
    <w:basedOn w:val="a1"/>
    <w:uiPriority w:val="59"/>
    <w:rsid w:val="00A85B6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semiHidden/>
    <w:unhideWhenUsed/>
    <w:rsid w:val="00A85B6B"/>
    <w:pPr>
      <w:suppressAutoHyphens/>
      <w:spacing w:after="120" w:line="240" w:lineRule="auto"/>
      <w:ind w:right="0" w:firstLine="0"/>
      <w:jc w:val="left"/>
    </w:pPr>
    <w:rPr>
      <w:rFonts w:ascii="Alt Text" w:hAnsi="Alt Text"/>
      <w:color w:val="auto"/>
      <w:sz w:val="24"/>
      <w:szCs w:val="24"/>
      <w:lang w:val="x-none"/>
    </w:rPr>
  </w:style>
  <w:style w:type="character" w:customStyle="1" w:styleId="af6">
    <w:name w:val="Основной текст Знак"/>
    <w:basedOn w:val="a0"/>
    <w:link w:val="af5"/>
    <w:semiHidden/>
    <w:rsid w:val="00A85B6B"/>
    <w:rPr>
      <w:rFonts w:ascii="Alt Text" w:eastAsia="Times New Roman" w:hAnsi="Alt Text" w:cs="Times New Roman"/>
      <w:sz w:val="24"/>
      <w:szCs w:val="24"/>
      <w:lang w:val="x-none" w:eastAsia="ru-RU"/>
    </w:rPr>
  </w:style>
  <w:style w:type="paragraph" w:customStyle="1" w:styleId="14">
    <w:name w:val="Указатель1"/>
    <w:basedOn w:val="a"/>
    <w:rsid w:val="00A85B6B"/>
    <w:pPr>
      <w:suppressLineNumbers/>
      <w:suppressAutoHyphens/>
      <w:spacing w:after="0" w:line="240" w:lineRule="auto"/>
      <w:ind w:right="0" w:firstLine="0"/>
      <w:jc w:val="left"/>
    </w:pPr>
    <w:rPr>
      <w:rFonts w:ascii="Alt Text" w:hAnsi="Alt Text"/>
      <w:color w:val="auto"/>
      <w:sz w:val="24"/>
      <w:szCs w:val="24"/>
    </w:rPr>
  </w:style>
  <w:style w:type="character" w:customStyle="1" w:styleId="WW8Num1z0">
    <w:name w:val="WW8Num1z0"/>
    <w:rsid w:val="00A85B6B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A85B6B"/>
  </w:style>
  <w:style w:type="character" w:customStyle="1" w:styleId="WW-Absatz-Standardschriftart">
    <w:name w:val="WW-Absatz-Standardschriftart"/>
    <w:rsid w:val="00A85B6B"/>
  </w:style>
  <w:style w:type="character" w:customStyle="1" w:styleId="WW-Absatz-Standardschriftart1">
    <w:name w:val="WW-Absatz-Standardschriftart1"/>
    <w:rsid w:val="00A85B6B"/>
  </w:style>
  <w:style w:type="character" w:customStyle="1" w:styleId="WW-Absatz-Standardschriftart11">
    <w:name w:val="WW-Absatz-Standardschriftart11"/>
    <w:rsid w:val="00A85B6B"/>
  </w:style>
  <w:style w:type="character" w:customStyle="1" w:styleId="WW-Absatz-Standardschriftart111">
    <w:name w:val="WW-Absatz-Standardschriftart111"/>
    <w:rsid w:val="00A85B6B"/>
  </w:style>
  <w:style w:type="character" w:customStyle="1" w:styleId="15">
    <w:name w:val="Основной шрифт абзаца1"/>
    <w:rsid w:val="00A85B6B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A85B6B"/>
    <w:rPr>
      <w:rFonts w:ascii="Alt Text" w:eastAsia="Times New Roman" w:hAnsi="Alt Text" w:cs="Times New Roman"/>
      <w:sz w:val="20"/>
      <w:szCs w:val="20"/>
      <w:lang w:val="x-none" w:eastAsia="ru-RU"/>
    </w:rPr>
  </w:style>
  <w:style w:type="paragraph" w:styleId="af8">
    <w:name w:val="endnote text"/>
    <w:basedOn w:val="a"/>
    <w:link w:val="af7"/>
    <w:uiPriority w:val="99"/>
    <w:semiHidden/>
    <w:unhideWhenUsed/>
    <w:rsid w:val="00A85B6B"/>
    <w:pPr>
      <w:suppressAutoHyphens/>
      <w:spacing w:after="0" w:line="240" w:lineRule="auto"/>
      <w:ind w:right="0" w:firstLine="0"/>
      <w:jc w:val="left"/>
    </w:pPr>
    <w:rPr>
      <w:rFonts w:ascii="Alt Text" w:hAnsi="Alt Text"/>
      <w:color w:val="auto"/>
      <w:sz w:val="20"/>
      <w:szCs w:val="20"/>
      <w:lang w:val="x-none"/>
    </w:rPr>
  </w:style>
  <w:style w:type="character" w:customStyle="1" w:styleId="16">
    <w:name w:val="Текст концевой сноски Знак1"/>
    <w:basedOn w:val="a0"/>
    <w:uiPriority w:val="99"/>
    <w:semiHidden/>
    <w:rsid w:val="00A85B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9">
    <w:name w:val="Символ сноски"/>
    <w:rsid w:val="00A85B6B"/>
    <w:rPr>
      <w:vertAlign w:val="superscript"/>
    </w:rPr>
  </w:style>
  <w:style w:type="paragraph" w:styleId="afa">
    <w:name w:val="footnote text"/>
    <w:basedOn w:val="a"/>
    <w:link w:val="afb"/>
    <w:rsid w:val="00A85B6B"/>
    <w:pPr>
      <w:widowControl w:val="0"/>
      <w:suppressLineNumbers/>
      <w:suppressAutoHyphens/>
      <w:spacing w:after="0" w:line="240" w:lineRule="auto"/>
      <w:ind w:left="283" w:right="0" w:hanging="283"/>
      <w:jc w:val="left"/>
    </w:pPr>
    <w:rPr>
      <w:rFonts w:ascii="Nimbus Roman No9 L" w:eastAsia="DejaVu Sans" w:hAnsi="Nimbus Roman No9 L"/>
      <w:color w:val="auto"/>
      <w:kern w:val="1"/>
      <w:sz w:val="20"/>
      <w:szCs w:val="20"/>
      <w:lang w:val="x-none" w:eastAsia="zh-CN"/>
    </w:rPr>
  </w:style>
  <w:style w:type="character" w:customStyle="1" w:styleId="afb">
    <w:name w:val="Текст сноски Знак"/>
    <w:basedOn w:val="a0"/>
    <w:link w:val="afa"/>
    <w:rsid w:val="00A85B6B"/>
    <w:rPr>
      <w:rFonts w:ascii="Nimbus Roman No9 L" w:eastAsia="DejaVu Sans" w:hAnsi="Nimbus Roman No9 L" w:cs="Times New Roman"/>
      <w:kern w:val="1"/>
      <w:sz w:val="20"/>
      <w:szCs w:val="20"/>
      <w:lang w:val="x-none" w:eastAsia="zh-CN"/>
    </w:rPr>
  </w:style>
  <w:style w:type="paragraph" w:customStyle="1" w:styleId="afc">
    <w:name w:val="МОН"/>
    <w:basedOn w:val="a"/>
    <w:rsid w:val="00A85B6B"/>
    <w:pPr>
      <w:widowControl w:val="0"/>
      <w:suppressAutoHyphens/>
      <w:spacing w:after="0" w:line="360" w:lineRule="auto"/>
      <w:ind w:right="0" w:firstLine="709"/>
    </w:pPr>
    <w:rPr>
      <w:rFonts w:ascii="Nimbus Roman No9 L" w:eastAsia="DejaVu Sans" w:hAnsi="Nimbus Roman No9 L" w:cs="Nimbus Roman No9 L"/>
      <w:color w:val="auto"/>
      <w:kern w:val="1"/>
      <w:szCs w:val="28"/>
      <w:lang w:eastAsia="zh-CN"/>
    </w:rPr>
  </w:style>
  <w:style w:type="paragraph" w:styleId="afd">
    <w:name w:val="Body Text Indent"/>
    <w:basedOn w:val="a"/>
    <w:link w:val="afe"/>
    <w:uiPriority w:val="99"/>
    <w:unhideWhenUsed/>
    <w:rsid w:val="00A85B6B"/>
    <w:pPr>
      <w:suppressAutoHyphens/>
      <w:spacing w:after="0" w:line="240" w:lineRule="auto"/>
      <w:ind w:right="-15" w:firstLine="709"/>
    </w:pPr>
    <w:rPr>
      <w:color w:val="auto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A85B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Block Text"/>
    <w:basedOn w:val="a"/>
    <w:uiPriority w:val="99"/>
    <w:unhideWhenUsed/>
    <w:rsid w:val="00A85B6B"/>
    <w:pPr>
      <w:spacing w:after="75" w:line="340" w:lineRule="atLeast"/>
      <w:ind w:left="75" w:right="75" w:firstLine="450"/>
    </w:pPr>
    <w:rPr>
      <w:sz w:val="27"/>
      <w:szCs w:val="27"/>
    </w:rPr>
  </w:style>
  <w:style w:type="paragraph" w:styleId="25">
    <w:name w:val="Body Text Indent 2"/>
    <w:basedOn w:val="a"/>
    <w:link w:val="26"/>
    <w:uiPriority w:val="99"/>
    <w:unhideWhenUsed/>
    <w:rsid w:val="00A85B6B"/>
    <w:pPr>
      <w:suppressAutoHyphens/>
      <w:spacing w:after="0" w:line="240" w:lineRule="auto"/>
      <w:ind w:right="-15" w:firstLine="708"/>
    </w:pPr>
    <w:rPr>
      <w:color w:val="auto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85B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0">
    <w:name w:val="Plain Text"/>
    <w:basedOn w:val="a"/>
    <w:link w:val="aff1"/>
    <w:semiHidden/>
    <w:rsid w:val="00A85B6B"/>
    <w:pPr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1">
    <w:name w:val="Текст Знак"/>
    <w:basedOn w:val="a0"/>
    <w:link w:val="aff0"/>
    <w:semiHidden/>
    <w:rsid w:val="00A85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A85B6B"/>
    <w:pPr>
      <w:spacing w:after="200" w:line="276" w:lineRule="auto"/>
      <w:ind w:righ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A85B6B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f4"/>
    <w:uiPriority w:val="59"/>
    <w:rsid w:val="00A8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4"/>
    <w:uiPriority w:val="59"/>
    <w:rsid w:val="00A8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4"/>
    <w:uiPriority w:val="59"/>
    <w:rsid w:val="00A8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A8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A85B6B"/>
  </w:style>
  <w:style w:type="paragraph" w:styleId="aff4">
    <w:name w:val="caption"/>
    <w:basedOn w:val="a"/>
    <w:semiHidden/>
    <w:unhideWhenUsed/>
    <w:qFormat/>
    <w:rsid w:val="00A85B6B"/>
    <w:pPr>
      <w:suppressLineNumbers/>
      <w:suppressAutoHyphens/>
      <w:spacing w:before="120" w:after="120" w:line="240" w:lineRule="auto"/>
      <w:ind w:right="0" w:firstLine="0"/>
      <w:jc w:val="left"/>
    </w:pPr>
    <w:rPr>
      <w:rFonts w:ascii="Alt Text" w:hAnsi="Alt Text"/>
      <w:i/>
      <w:iCs/>
      <w:color w:val="auto"/>
      <w:sz w:val="24"/>
      <w:szCs w:val="24"/>
    </w:rPr>
  </w:style>
  <w:style w:type="paragraph" w:styleId="aff5">
    <w:name w:val="List"/>
    <w:basedOn w:val="af5"/>
    <w:semiHidden/>
    <w:unhideWhenUsed/>
    <w:rsid w:val="00A85B6B"/>
  </w:style>
  <w:style w:type="character" w:styleId="aff6">
    <w:name w:val="endnote reference"/>
    <w:uiPriority w:val="99"/>
    <w:semiHidden/>
    <w:unhideWhenUsed/>
    <w:rsid w:val="00A85B6B"/>
    <w:rPr>
      <w:vertAlign w:val="superscript"/>
    </w:rPr>
  </w:style>
  <w:style w:type="table" w:customStyle="1" w:styleId="5">
    <w:name w:val="Сетка таблицы5"/>
    <w:basedOn w:val="a1"/>
    <w:next w:val="af4"/>
    <w:uiPriority w:val="59"/>
    <w:rsid w:val="00A85B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salagayeva@list.ru%20&#108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6809</Words>
  <Characters>38816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 ИПКиППРО</dc:creator>
  <cp:lastModifiedBy>Пользователь</cp:lastModifiedBy>
  <cp:revision>17</cp:revision>
  <cp:lastPrinted>2024-01-26T04:48:00Z</cp:lastPrinted>
  <dcterms:created xsi:type="dcterms:W3CDTF">2024-01-29T04:38:00Z</dcterms:created>
  <dcterms:modified xsi:type="dcterms:W3CDTF">2024-10-10T07:44:00Z</dcterms:modified>
</cp:coreProperties>
</file>